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8B" w:rsidRDefault="00BF729D" w:rsidP="00BF729D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فرایند ادامه تحصیل</w:t>
      </w:r>
      <w:r w:rsidR="00A12351">
        <w:rPr>
          <w:rFonts w:hint="cs"/>
          <w:b/>
          <w:bCs/>
          <w:sz w:val="28"/>
          <w:szCs w:val="28"/>
          <w:rtl/>
          <w:lang w:bidi="fa-IR"/>
        </w:rPr>
        <w:t xml:space="preserve"> و ارائه مدارک تحصیلی جدید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اعضای غیر هیاُت علمی دانشگاه</w:t>
      </w:r>
      <w:r w:rsidR="00A12351">
        <w:rPr>
          <w:rFonts w:hint="cs"/>
          <w:b/>
          <w:bCs/>
          <w:sz w:val="28"/>
          <w:szCs w:val="28"/>
          <w:rtl/>
          <w:lang w:bidi="fa-IR"/>
        </w:rPr>
        <w:t xml:space="preserve">          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BF729D">
        <w:rPr>
          <w:rFonts w:hint="cs"/>
          <w:sz w:val="28"/>
          <w:szCs w:val="28"/>
          <w:rtl/>
          <w:lang w:bidi="fa-IR"/>
        </w:rPr>
        <w:t>(</w:t>
      </w:r>
      <w:r>
        <w:rPr>
          <w:rFonts w:hint="cs"/>
          <w:sz w:val="24"/>
          <w:szCs w:val="24"/>
          <w:rtl/>
          <w:lang w:bidi="fa-IR"/>
        </w:rPr>
        <w:t>کلیه</w:t>
      </w:r>
      <w:r w:rsidRPr="00BF729D">
        <w:rPr>
          <w:rFonts w:hint="cs"/>
          <w:i/>
          <w:iCs/>
          <w:sz w:val="24"/>
          <w:szCs w:val="24"/>
          <w:rtl/>
          <w:lang w:bidi="fa-IR"/>
        </w:rPr>
        <w:t xml:space="preserve"> مقاطع تحصیلی دانشگاهی</w:t>
      </w:r>
      <w:r w:rsidRPr="00BF729D">
        <w:rPr>
          <w:rFonts w:hint="cs"/>
          <w:sz w:val="28"/>
          <w:szCs w:val="28"/>
          <w:rtl/>
          <w:lang w:bidi="fa-IR"/>
        </w:rPr>
        <w:t>)</w:t>
      </w:r>
    </w:p>
    <w:p w:rsidR="0041212D" w:rsidRDefault="0041212D" w:rsidP="00A12351">
      <w:pPr>
        <w:spacing w:after="0" w:line="240" w:lineRule="auto"/>
        <w:rPr>
          <w:sz w:val="28"/>
          <w:szCs w:val="28"/>
          <w:rtl/>
          <w:lang w:bidi="fa-IR"/>
        </w:rPr>
      </w:pPr>
    </w:p>
    <w:tbl>
      <w:tblPr>
        <w:tblStyle w:val="LightGrid-Accent1"/>
        <w:tblW w:w="10349" w:type="dxa"/>
        <w:tblInd w:w="-318" w:type="dxa"/>
        <w:tblLook w:val="04A0"/>
      </w:tblPr>
      <w:tblGrid>
        <w:gridCol w:w="7763"/>
        <w:gridCol w:w="1417"/>
        <w:gridCol w:w="1169"/>
      </w:tblGrid>
      <w:tr w:rsidR="00B8741D" w:rsidTr="00B8741D">
        <w:trPr>
          <w:cnfStyle w:val="100000000000"/>
          <w:trHeight w:val="161"/>
        </w:trPr>
        <w:tc>
          <w:tcPr>
            <w:cnfStyle w:val="001000000000"/>
            <w:tcW w:w="7763" w:type="dxa"/>
          </w:tcPr>
          <w:p w:rsidR="00B8741D" w:rsidRDefault="00B8741D" w:rsidP="0041212D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41212D">
            <w:pPr>
              <w:jc w:val="center"/>
              <w:rPr>
                <w:sz w:val="24"/>
                <w:szCs w:val="24"/>
                <w:u w:val="single"/>
                <w:rtl/>
                <w:lang w:bidi="fa-IR"/>
              </w:rPr>
            </w:pPr>
            <w:r w:rsidRPr="0041212D">
              <w:rPr>
                <w:rFonts w:hint="cs"/>
                <w:sz w:val="24"/>
                <w:szCs w:val="24"/>
                <w:u w:val="single"/>
                <w:rtl/>
                <w:lang w:bidi="fa-IR"/>
              </w:rPr>
              <w:t>شرح فرایند</w:t>
            </w:r>
          </w:p>
          <w:p w:rsidR="00B8741D" w:rsidRPr="00BF729D" w:rsidRDefault="00B8741D" w:rsidP="0041212D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41D" w:rsidRDefault="00B8741D" w:rsidP="0041212D">
            <w:pPr>
              <w:jc w:val="center"/>
              <w:cnfStyle w:val="100000000000"/>
              <w:rPr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41212D">
            <w:pPr>
              <w:jc w:val="center"/>
              <w:cnfStyle w:val="100000000000"/>
              <w:rPr>
                <w:sz w:val="24"/>
                <w:szCs w:val="24"/>
                <w:u w:val="single"/>
                <w:lang w:bidi="fa-IR"/>
              </w:rPr>
            </w:pPr>
            <w:r w:rsidRPr="0041212D">
              <w:rPr>
                <w:rFonts w:hint="cs"/>
                <w:sz w:val="24"/>
                <w:szCs w:val="24"/>
                <w:u w:val="single"/>
                <w:rtl/>
                <w:lang w:bidi="fa-IR"/>
              </w:rPr>
              <w:t>مراحل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8741D" w:rsidRDefault="00B8741D">
            <w:pPr>
              <w:cnfStyle w:val="100000000000"/>
              <w:rPr>
                <w:sz w:val="24"/>
                <w:szCs w:val="24"/>
                <w:u w:val="single"/>
                <w:lang w:bidi="fa-IR"/>
              </w:rPr>
            </w:pPr>
          </w:p>
          <w:p w:rsidR="00B8741D" w:rsidRPr="0041212D" w:rsidRDefault="00B8741D" w:rsidP="00B8741D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  <w:u w:val="single"/>
                <w:lang w:bidi="fa-IR"/>
              </w:rPr>
            </w:pPr>
          </w:p>
        </w:tc>
      </w:tr>
      <w:tr w:rsidR="00B8741D" w:rsidTr="007F77A6">
        <w:trPr>
          <w:cnfStyle w:val="000000100000"/>
          <w:trHeight w:val="90"/>
        </w:trPr>
        <w:tc>
          <w:tcPr>
            <w:cnfStyle w:val="001000000000"/>
            <w:tcW w:w="7763" w:type="dxa"/>
            <w:tcBorders>
              <w:bottom w:val="single" w:sz="4" w:space="0" w:color="auto"/>
            </w:tcBorders>
          </w:tcPr>
          <w:p w:rsidR="00B8741D" w:rsidRDefault="00B8741D" w:rsidP="00BF729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B8741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مشورت عضو با  اداره کارگزینی و رفاه در خصوص ارتباط رشته تحصیلی با رشته شغلی خود قبل از ثبت نام 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8741D" w:rsidRPr="0041212D" w:rsidRDefault="00B8741D" w:rsidP="0041212D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Pr="0041212D" w:rsidRDefault="00B8741D" w:rsidP="0041212D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41212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اول</w:t>
            </w:r>
          </w:p>
          <w:p w:rsidR="00B8741D" w:rsidRPr="0041212D" w:rsidRDefault="00B8741D" w:rsidP="0041212D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8741D" w:rsidRPr="0041212D" w:rsidRDefault="007F77A6" w:rsidP="007F77A6">
            <w:pPr>
              <w:ind w:left="113" w:right="113"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درخواست عضو جهت ادامه تحصیل</w:t>
            </w:r>
          </w:p>
        </w:tc>
      </w:tr>
      <w:tr w:rsidR="00B8741D" w:rsidTr="004D755D">
        <w:trPr>
          <w:cnfStyle w:val="000000010000"/>
          <w:trHeight w:val="870"/>
        </w:trPr>
        <w:tc>
          <w:tcPr>
            <w:cnfStyle w:val="001000000000"/>
            <w:tcW w:w="7763" w:type="dxa"/>
            <w:tcBorders>
              <w:top w:val="single" w:sz="4" w:space="0" w:color="auto"/>
            </w:tcBorders>
          </w:tcPr>
          <w:p w:rsidR="00B8741D" w:rsidRPr="0041212D" w:rsidRDefault="00B8741D" w:rsidP="00BF729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B8741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درخواست </w:t>
            </w: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عضو غیر هیات علمی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به مسئول مافوق</w:t>
            </w: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جهت ادامه تحصیل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به همراه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ارائه مستندات</w:t>
            </w: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پذیرش رشته و مقطع تحصیلی در دانشگاه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8741D" w:rsidRPr="0041212D" w:rsidRDefault="00B8741D" w:rsidP="002A1AFB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Pr="0041212D" w:rsidRDefault="00B8741D" w:rsidP="002A1AFB">
            <w:pPr>
              <w:jc w:val="center"/>
              <w:cnfStyle w:val="000000010000"/>
              <w:rPr>
                <w:b/>
                <w:bCs/>
                <w:sz w:val="28"/>
                <w:szCs w:val="28"/>
                <w:lang w:bidi="fa-IR"/>
              </w:rPr>
            </w:pPr>
            <w:r w:rsidRPr="0041212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دوم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Pr="0041212D" w:rsidRDefault="00B8741D" w:rsidP="00B8741D">
            <w:pPr>
              <w:jc w:val="center"/>
              <w:cnfStyle w:val="000000010000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8741D" w:rsidTr="00B8741D">
        <w:trPr>
          <w:cnfStyle w:val="000000100000"/>
          <w:trHeight w:val="998"/>
        </w:trPr>
        <w:tc>
          <w:tcPr>
            <w:cnfStyle w:val="001000000000"/>
            <w:tcW w:w="7763" w:type="dxa"/>
          </w:tcPr>
          <w:p w:rsidR="00B8741D" w:rsidRPr="0041212D" w:rsidRDefault="00B8741D" w:rsidP="00BF729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B8741D">
            <w:pPr>
              <w:jc w:val="righ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اعلام نظر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مسئول</w:t>
            </w: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واحد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سازمانی</w:t>
            </w: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در خصوص عملکرد عضو و ارسال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درخواست</w:t>
            </w: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به مدیریت امور اداری و پشتیبانی دانشگاه به همراه مستندات مربوطه.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41D" w:rsidRPr="0041212D" w:rsidRDefault="00B8741D" w:rsidP="002A1AFB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Pr="0041212D" w:rsidRDefault="00B8741D" w:rsidP="002A1AFB">
            <w:pPr>
              <w:jc w:val="center"/>
              <w:cnfStyle w:val="000000100000"/>
              <w:rPr>
                <w:b/>
                <w:bCs/>
                <w:sz w:val="28"/>
                <w:szCs w:val="28"/>
                <w:lang w:bidi="fa-IR"/>
              </w:rPr>
            </w:pPr>
            <w:r w:rsidRPr="0041212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سوم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Pr="0041212D" w:rsidRDefault="00B8741D" w:rsidP="00B8741D">
            <w:pPr>
              <w:jc w:val="center"/>
              <w:cnfStyle w:val="000000100000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8741D" w:rsidTr="00B8741D">
        <w:trPr>
          <w:cnfStyle w:val="000000010000"/>
          <w:trHeight w:val="969"/>
        </w:trPr>
        <w:tc>
          <w:tcPr>
            <w:cnfStyle w:val="001000000000"/>
            <w:tcW w:w="7763" w:type="dxa"/>
          </w:tcPr>
          <w:p w:rsidR="00B8741D" w:rsidRPr="0041212D" w:rsidRDefault="00B8741D" w:rsidP="00BF729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B8741D">
            <w:pPr>
              <w:jc w:val="righ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تطبیق رشته و مقطع تحصیلی با رشته شغلی عضو بر اساس طرح طبقه بندی مشاغل دانشگاه توسط مدیریت امور اداری و پشتیبانی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="00654854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و مدیریت برنامه، بودجه و تحول اداری.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741D" w:rsidRPr="0041212D" w:rsidRDefault="00B8741D" w:rsidP="002A1AFB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Pr="0041212D" w:rsidRDefault="00B8741D" w:rsidP="002A1AFB">
            <w:pPr>
              <w:jc w:val="center"/>
              <w:cnfStyle w:val="000000010000"/>
              <w:rPr>
                <w:b/>
                <w:bCs/>
                <w:sz w:val="28"/>
                <w:szCs w:val="28"/>
                <w:lang w:bidi="fa-IR"/>
              </w:rPr>
            </w:pPr>
            <w:r w:rsidRPr="0041212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چهارم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Pr="0041212D" w:rsidRDefault="00B8741D" w:rsidP="00B8741D">
            <w:pPr>
              <w:jc w:val="center"/>
              <w:cnfStyle w:val="000000010000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8741D" w:rsidTr="006B3298">
        <w:trPr>
          <w:cnfStyle w:val="000000100000"/>
          <w:trHeight w:val="983"/>
        </w:trPr>
        <w:tc>
          <w:tcPr>
            <w:cnfStyle w:val="001000000000"/>
            <w:tcW w:w="7763" w:type="dxa"/>
          </w:tcPr>
          <w:p w:rsidR="00B8741D" w:rsidRPr="0041212D" w:rsidRDefault="00B8741D" w:rsidP="00BF729D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BF729D">
            <w:pPr>
              <w:jc w:val="righ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اعلام تطبیق و یا عدم تطبیق رشته تحصیلی مورد نظر با رشته شغلی عضو به واحد مربوطه با قید ممنوعیت ادامه تحصیل کارکنان در ساعت اداری، توسط مدیریت امور اداری و پشتیبانی دانشگاه.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8741D" w:rsidRPr="0041212D" w:rsidRDefault="00B8741D" w:rsidP="002A1AFB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Pr="0041212D" w:rsidRDefault="00B8741D" w:rsidP="002A1AFB">
            <w:pPr>
              <w:jc w:val="center"/>
              <w:cnfStyle w:val="000000100000"/>
              <w:rPr>
                <w:b/>
                <w:bCs/>
                <w:sz w:val="28"/>
                <w:szCs w:val="28"/>
                <w:lang w:bidi="fa-IR"/>
              </w:rPr>
            </w:pPr>
            <w:r w:rsidRPr="0041212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پنجم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Pr="0041212D" w:rsidRDefault="00B8741D" w:rsidP="00B8741D">
            <w:pPr>
              <w:jc w:val="center"/>
              <w:cnfStyle w:val="000000100000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8741D" w:rsidTr="009126E3">
        <w:trPr>
          <w:cnfStyle w:val="000000010000"/>
          <w:trHeight w:val="848"/>
        </w:trPr>
        <w:tc>
          <w:tcPr>
            <w:cnfStyle w:val="001000000000"/>
            <w:tcW w:w="7763" w:type="dxa"/>
            <w:tcBorders>
              <w:bottom w:val="single" w:sz="24" w:space="0" w:color="auto"/>
            </w:tcBorders>
          </w:tcPr>
          <w:p w:rsidR="00B8741D" w:rsidRPr="0041212D" w:rsidRDefault="00B8741D" w:rsidP="0041212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41212D">
            <w:pPr>
              <w:jc w:val="right"/>
              <w:rPr>
                <w:b w:val="0"/>
                <w:bCs w:val="0"/>
                <w:sz w:val="24"/>
                <w:szCs w:val="24"/>
                <w:lang w:bidi="fa-IR"/>
              </w:rPr>
            </w:pPr>
            <w:r w:rsidRPr="0041212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درج فرایند فوق در پرونده پرسنلی عضو.</w:t>
            </w: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B8741D" w:rsidRDefault="00B8741D" w:rsidP="0041212D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Pr="0041212D" w:rsidRDefault="00B8741D" w:rsidP="0041212D">
            <w:pPr>
              <w:jc w:val="center"/>
              <w:cnfStyle w:val="00000001000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ششم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8741D" w:rsidRPr="0041212D" w:rsidRDefault="00B8741D" w:rsidP="00B8741D">
            <w:pPr>
              <w:jc w:val="center"/>
              <w:cnfStyle w:val="000000010000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B8741D" w:rsidTr="009126E3">
        <w:trPr>
          <w:cnfStyle w:val="000000100000"/>
          <w:trHeight w:val="842"/>
        </w:trPr>
        <w:tc>
          <w:tcPr>
            <w:cnfStyle w:val="001000000000"/>
            <w:tcW w:w="7763" w:type="dxa"/>
            <w:tcBorders>
              <w:top w:val="single" w:sz="24" w:space="0" w:color="auto"/>
              <w:bottom w:val="single" w:sz="4" w:space="0" w:color="auto"/>
            </w:tcBorders>
          </w:tcPr>
          <w:p w:rsidR="00B8741D" w:rsidRDefault="00B8741D" w:rsidP="0041212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Pr="0041212D" w:rsidRDefault="00B8741D" w:rsidP="0041212D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ارائه گواهی فراغت از تحصیل به مدیریت واحد سازمانی مربوطه توسط عضو.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741D" w:rsidRDefault="00B8741D" w:rsidP="0041212D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Default="00B8741D" w:rsidP="0041212D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هفتم</w:t>
            </w:r>
          </w:p>
        </w:tc>
        <w:tc>
          <w:tcPr>
            <w:tcW w:w="1169" w:type="dxa"/>
            <w:vMerge w:val="restart"/>
            <w:tcBorders>
              <w:top w:val="single" w:sz="24" w:space="0" w:color="auto"/>
              <w:left w:val="single" w:sz="4" w:space="0" w:color="auto"/>
            </w:tcBorders>
            <w:textDirection w:val="btLr"/>
            <w:vAlign w:val="center"/>
          </w:tcPr>
          <w:p w:rsidR="00B8741D" w:rsidRDefault="007F77A6" w:rsidP="007F77A6">
            <w:pPr>
              <w:ind w:left="113" w:right="113"/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درخواست عضو جهت احتساب مدرک تحصیلی</w:t>
            </w:r>
          </w:p>
        </w:tc>
      </w:tr>
      <w:tr w:rsidR="00B8741D" w:rsidTr="005D4DC9">
        <w:trPr>
          <w:cnfStyle w:val="000000010000"/>
          <w:trHeight w:val="825"/>
        </w:trPr>
        <w:tc>
          <w:tcPr>
            <w:cnfStyle w:val="00100000000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اعلام نظر مدیریت واحد مربوطه در خصوص عملکرد سازمانی عضو در زمان تحصیل.</w:t>
            </w:r>
          </w:p>
          <w:p w:rsidR="00B8741D" w:rsidRPr="0041212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D" w:rsidRDefault="00B8741D" w:rsidP="00A12351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Default="00B8741D" w:rsidP="00A12351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هشتم</w:t>
            </w:r>
          </w:p>
          <w:p w:rsidR="00B8741D" w:rsidRDefault="00B8741D" w:rsidP="00A12351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Default="00B8741D" w:rsidP="00B8741D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741D" w:rsidTr="00FD7719">
        <w:trPr>
          <w:cnfStyle w:val="000000100000"/>
          <w:trHeight w:val="873"/>
        </w:trPr>
        <w:tc>
          <w:tcPr>
            <w:cnfStyle w:val="00100000000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استخراج مستندات مربوط به ادامه تحصیل عضو از پرونده پرسنلی و بررسی مجدد مدرک تحصیلی با توجه به طرح طبقه بندی مشاغل.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D" w:rsidRDefault="00B8741D" w:rsidP="00A12351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Default="00B8741D" w:rsidP="00A12351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نهم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Default="00B8741D" w:rsidP="00B8741D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741D" w:rsidTr="00160265">
        <w:trPr>
          <w:cnfStyle w:val="000000010000"/>
          <w:trHeight w:val="255"/>
        </w:trPr>
        <w:tc>
          <w:tcPr>
            <w:cnfStyle w:val="00100000000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استعلام از مدرک تحصیلی جدید در خصوص صحت آن، از دانشگاه مربوطه.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D" w:rsidRDefault="00B8741D" w:rsidP="00A12351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Default="00B8741D" w:rsidP="00A12351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دهم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Default="00B8741D" w:rsidP="00B8741D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741D" w:rsidTr="0042443D">
        <w:trPr>
          <w:cnfStyle w:val="000000100000"/>
          <w:trHeight w:val="788"/>
        </w:trPr>
        <w:tc>
          <w:tcPr>
            <w:cnfStyle w:val="00100000000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طرح موضوع در هیات اجرایی منابع انسانی دانشگاه</w:t>
            </w:r>
            <w:r w:rsidR="007F77A6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پس از دریافت پاسخ استعلام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D" w:rsidRDefault="00B8741D" w:rsidP="00A12351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Default="00B8741D" w:rsidP="00A12351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مرحله یازدهم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8741D" w:rsidRDefault="00B8741D" w:rsidP="00B8741D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741D" w:rsidTr="0042443D">
        <w:trPr>
          <w:cnfStyle w:val="000000010000"/>
          <w:trHeight w:val="850"/>
        </w:trPr>
        <w:tc>
          <w:tcPr>
            <w:cnfStyle w:val="00100000000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8741D" w:rsidRDefault="00B8741D" w:rsidP="00A12351">
            <w:pPr>
              <w:jc w:val="righ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اعلام مصوبه هیات اجرایی به اداره کارگزینی و رفاه و اقدام کارگزینی مطابق مصوبه.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D" w:rsidRDefault="00B8741D" w:rsidP="00A12351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  <w:p w:rsidR="00B8741D" w:rsidRPr="00C54F37" w:rsidRDefault="00B8741D" w:rsidP="00A12351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54F3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مرحله دوازدهم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41D" w:rsidRPr="00C54F37" w:rsidRDefault="00B8741D" w:rsidP="00B8741D">
            <w:pPr>
              <w:jc w:val="center"/>
              <w:cnfStyle w:val="00000001000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F729D" w:rsidRPr="00BF729D" w:rsidRDefault="00BF729D" w:rsidP="00B8741D">
      <w:pPr>
        <w:rPr>
          <w:b/>
          <w:bCs/>
          <w:sz w:val="28"/>
          <w:szCs w:val="28"/>
          <w:rtl/>
          <w:lang w:bidi="fa-IR"/>
        </w:rPr>
      </w:pPr>
    </w:p>
    <w:sectPr w:rsidR="00BF729D" w:rsidRPr="00BF729D" w:rsidSect="00B8741D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29D"/>
    <w:rsid w:val="000E75A4"/>
    <w:rsid w:val="001D2DBC"/>
    <w:rsid w:val="002634C8"/>
    <w:rsid w:val="0041212D"/>
    <w:rsid w:val="005111A3"/>
    <w:rsid w:val="0051257E"/>
    <w:rsid w:val="005A02BE"/>
    <w:rsid w:val="005D08CB"/>
    <w:rsid w:val="00654854"/>
    <w:rsid w:val="007F77A6"/>
    <w:rsid w:val="009126E3"/>
    <w:rsid w:val="009C4B48"/>
    <w:rsid w:val="00A12351"/>
    <w:rsid w:val="00AE0ECE"/>
    <w:rsid w:val="00B8741D"/>
    <w:rsid w:val="00BF729D"/>
    <w:rsid w:val="00C54F37"/>
    <w:rsid w:val="00E96FC2"/>
    <w:rsid w:val="00EB478B"/>
    <w:rsid w:val="00EC5FD0"/>
    <w:rsid w:val="00E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4121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ghadimi</cp:lastModifiedBy>
  <cp:revision>2</cp:revision>
  <cp:lastPrinted>2015-04-18T09:43:00Z</cp:lastPrinted>
  <dcterms:created xsi:type="dcterms:W3CDTF">2015-09-07T09:46:00Z</dcterms:created>
  <dcterms:modified xsi:type="dcterms:W3CDTF">2015-09-07T09:46:00Z</dcterms:modified>
</cp:coreProperties>
</file>