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06" w:rsidRDefault="00725615" w:rsidP="001948D1">
      <w:pPr>
        <w:spacing w:after="0" w:line="360" w:lineRule="auto"/>
        <w:jc w:val="center"/>
        <w:rPr>
          <w:rFonts w:ascii="Tahoma" w:eastAsia="Times New Roman" w:hAnsi="Tahoma" w:cs="B Zar"/>
          <w:b/>
          <w:bCs/>
          <w:i/>
          <w:iCs/>
          <w:color w:val="000000"/>
          <w:sz w:val="24"/>
          <w:szCs w:val="24"/>
          <w:rtl/>
          <w:lang w:bidi="ar-SA"/>
        </w:rPr>
      </w:pPr>
      <w:r>
        <w:rPr>
          <w:rFonts w:ascii="Tahoma" w:eastAsia="Times New Roman" w:hAnsi="Tahoma" w:cs="B Zar"/>
          <w:b/>
          <w:bCs/>
          <w:i/>
          <w:iCs/>
          <w:noProof/>
          <w:color w:val="000000"/>
          <w:sz w:val="24"/>
          <w:szCs w:val="24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37.25pt;margin-top:-37.5pt;width:231pt;height:202.5pt;z-index:251659264" strokecolor="#d99594" strokeweight="1pt">
            <v:fill color2="#e5b8b7" focusposition="1" focussize="" focus="100%" type="gradient"/>
            <v:shadow on="t" color="#622423" opacity=".5" offset="-6pt,-6pt"/>
            <v:textbox style="mso-next-textbox:#_x0000_s1027">
              <w:txbxContent>
                <w:p w:rsidR="0045032D" w:rsidRPr="00727906" w:rsidRDefault="0045032D" w:rsidP="006668D8">
                  <w:pPr>
                    <w:spacing w:after="0" w:line="360" w:lineRule="auto"/>
                    <w:jc w:val="center"/>
                    <w:rPr>
                      <w:rFonts w:ascii="Tahoma" w:eastAsia="Times New Roman" w:hAnsi="Tahoma" w:cs="B Za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727906">
                    <w:rPr>
                      <w:rFonts w:ascii="Tahoma" w:eastAsia="Times New Roman" w:hAnsi="Tahoma" w:cs="B Zar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>دانشگاه علوم پزشکی گلستان</w:t>
                  </w:r>
                </w:p>
                <w:p w:rsidR="0045032D" w:rsidRPr="00727906" w:rsidRDefault="0045032D" w:rsidP="006668D8">
                  <w:pPr>
                    <w:jc w:val="center"/>
                    <w:rPr>
                      <w:rFonts w:cs="B Zar"/>
                      <w:b/>
                      <w:bCs/>
                      <w:i/>
                      <w:iCs/>
                      <w:rtl/>
                    </w:rPr>
                  </w:pPr>
                  <w:r w:rsidRPr="00727906">
                    <w:rPr>
                      <w:rFonts w:cs="B Zar" w:hint="cs"/>
                      <w:b/>
                      <w:bCs/>
                      <w:i/>
                      <w:iCs/>
                      <w:rtl/>
                    </w:rPr>
                    <w:t>مرکز مطالعات و توسعه آموزش پزشکی</w:t>
                  </w:r>
                </w:p>
                <w:p w:rsidR="0045032D" w:rsidRPr="00727906" w:rsidRDefault="0045032D" w:rsidP="006668D8">
                  <w:pPr>
                    <w:spacing w:after="0" w:line="360" w:lineRule="auto"/>
                    <w:jc w:val="center"/>
                    <w:rPr>
                      <w:rFonts w:ascii="Tahoma" w:eastAsia="Times New Roman" w:hAnsi="Tahoma" w:cs="B Za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  <w:r w:rsidRPr="00727906">
                    <w:rPr>
                      <w:rFonts w:ascii="Tahoma" w:eastAsia="Times New Roman" w:hAnsi="Tahoma" w:cs="B Zar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دانشكده پرستاري </w:t>
                  </w:r>
                  <w:r w:rsidRPr="00727906">
                    <w:rPr>
                      <w:rFonts w:ascii="Tahoma" w:eastAsia="Times New Roman" w:hAnsi="Tahoma" w:cs="B Zar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  <w:lang w:bidi="ar-SA"/>
                    </w:rPr>
                    <w:t>و مامایی بویه</w:t>
                  </w:r>
                </w:p>
                <w:p w:rsidR="0045032D" w:rsidRPr="0045032D" w:rsidRDefault="0045032D" w:rsidP="006668D8">
                  <w:pPr>
                    <w:jc w:val="center"/>
                    <w:rPr>
                      <w:rFonts w:ascii="Calibri" w:eastAsia="Calibri" w:hAnsi="Calibri" w:cs="Arial"/>
                      <w:szCs w:val="28"/>
                    </w:rPr>
                  </w:pPr>
                  <w:r w:rsidRPr="00683F50">
                    <w:rPr>
                      <w:rFonts w:ascii="B Nazanin" w:cs="B Zar"/>
                      <w:sz w:val="72"/>
                      <w:szCs w:val="72"/>
                    </w:rPr>
                    <w:t>(</w:t>
                  </w:r>
                  <w:proofErr w:type="gramStart"/>
                  <w:r w:rsidRPr="00683F50">
                    <w:rPr>
                      <w:rFonts w:ascii="Times New Roman" w:hAnsi="Times New Roman" w:cs="B Zar"/>
                      <w:sz w:val="72"/>
                      <w:szCs w:val="72"/>
                    </w:rPr>
                    <w:t>course</w:t>
                  </w:r>
                  <w:proofErr w:type="gramEnd"/>
                  <w:r w:rsidRPr="00683F50">
                    <w:rPr>
                      <w:rFonts w:ascii="Times New Roman" w:hAnsi="Times New Roman" w:cs="B Zar"/>
                      <w:sz w:val="72"/>
                      <w:szCs w:val="72"/>
                    </w:rPr>
                    <w:t xml:space="preserve"> plan</w:t>
                  </w:r>
                  <w:r w:rsidRPr="00683F50">
                    <w:rPr>
                      <w:rFonts w:ascii="B Nazanin" w:cs="B Zar"/>
                      <w:sz w:val="72"/>
                      <w:szCs w:val="72"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:rsidR="000922DA" w:rsidRPr="00683F50" w:rsidRDefault="001948D1" w:rsidP="001948D1">
      <w:pPr>
        <w:spacing w:after="0" w:line="360" w:lineRule="auto"/>
        <w:jc w:val="right"/>
        <w:rPr>
          <w:rFonts w:ascii="Tahoma" w:eastAsia="Times New Roman" w:hAnsi="Tahoma" w:cs="B Zar"/>
          <w:color w:val="000000"/>
          <w:sz w:val="72"/>
          <w:szCs w:val="72"/>
          <w:rtl/>
        </w:rPr>
      </w:pPr>
      <w:r>
        <w:rPr>
          <w:rFonts w:ascii="B Nazanin" w:cs="B Zar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1270</wp:posOffset>
            </wp:positionV>
            <wp:extent cx="762000" cy="971550"/>
            <wp:effectExtent l="19050" t="0" r="0" b="0"/>
            <wp:wrapNone/>
            <wp:docPr id="2" name="Picture 2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32D" w:rsidRPr="00683F50">
        <w:rPr>
          <w:rFonts w:ascii="B Nazanin" w:cs="B Zar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1000125" cy="1257300"/>
            <wp:effectExtent l="19050" t="0" r="9525" b="0"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2D" w:rsidRDefault="0045032D" w:rsidP="00123EAD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</w:rPr>
      </w:pPr>
    </w:p>
    <w:p w:rsidR="000922DA" w:rsidRPr="00AC02D2" w:rsidRDefault="000922DA" w:rsidP="00123EAD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rtl/>
          <w:lang w:bidi="ar-SA"/>
        </w:rPr>
      </w:pPr>
      <w:r w:rsidRPr="00AC02D2"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rtl/>
          <w:lang w:bidi="ar-SA"/>
        </w:rPr>
        <w:t xml:space="preserve">نام درس : پرستاري بهداشت جامعه (1) 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</w:rPr>
        <w:t>.</w:t>
      </w:r>
      <w:r w:rsidR="000D749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</w:rPr>
        <w:t xml:space="preserve">  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    </w:t>
      </w:r>
      <w:r w:rsidR="00616220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</w:rPr>
        <w:t xml:space="preserve">             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    </w:t>
      </w:r>
      <w:r w:rsidRPr="00AC02D2"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rtl/>
          <w:lang w:bidi="ar-SA"/>
        </w:rPr>
        <w:t xml:space="preserve">مقطع : كارشناسي پرستاري </w:t>
      </w:r>
      <w:r w:rsidR="00123EAD" w:rsidRPr="00AC02D2">
        <w:rPr>
          <w:rFonts w:ascii="Times New Roman" w:eastAsia="Times New Roman" w:hAnsi="Times New Roman" w:cs="B Lotus" w:hint="cs"/>
          <w:b/>
          <w:bCs/>
          <w:i/>
          <w:iCs/>
          <w:sz w:val="18"/>
          <w:szCs w:val="18"/>
          <w:rtl/>
        </w:rPr>
        <w:t xml:space="preserve">.              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  </w:t>
      </w:r>
      <w:r w:rsidRPr="00AC02D2"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rtl/>
          <w:lang w:bidi="ar-SA"/>
        </w:rPr>
        <w:t>پيش نياز: اپيدميولوژي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.           </w:t>
      </w:r>
      <w:r w:rsidRPr="00AC02D2"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rtl/>
          <w:lang w:bidi="ar-SA"/>
        </w:rPr>
        <w:t xml:space="preserve">تعدادواحد: 2 واحد </w:t>
      </w:r>
    </w:p>
    <w:p w:rsidR="00CC313F" w:rsidRDefault="000922DA" w:rsidP="005D240A">
      <w:pPr>
        <w:spacing w:after="0" w:line="360" w:lineRule="auto"/>
        <w:jc w:val="lowKashida"/>
        <w:rPr>
          <w:rFonts w:cs="B Lotus"/>
          <w:b/>
          <w:bCs/>
          <w:i/>
          <w:iCs/>
          <w:sz w:val="18"/>
          <w:szCs w:val="18"/>
          <w:rtl/>
        </w:rPr>
      </w:pPr>
      <w:r w:rsidRPr="00AC02D2"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rtl/>
          <w:lang w:bidi="ar-SA"/>
        </w:rPr>
        <w:t xml:space="preserve">مدت زمان ارائه درس : 1 ترم </w:t>
      </w:r>
      <w:r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</w:rPr>
        <w:t>(</w:t>
      </w:r>
      <w:r w:rsidRPr="00AC02D2"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rtl/>
          <w:lang w:bidi="ar-SA"/>
        </w:rPr>
        <w:t xml:space="preserve"> معادل  34 ساعت </w:t>
      </w:r>
      <w:r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>)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 .          </w:t>
      </w:r>
      <w:r w:rsidR="000D749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>نیمسال</w:t>
      </w:r>
      <w:r w:rsidR="002E502C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 </w:t>
      </w:r>
      <w:r w:rsidR="005D240A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>او ل91-  90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     </w:t>
      </w:r>
      <w:r w:rsidR="00616220">
        <w:rPr>
          <w:rFonts w:ascii="Tahoma" w:eastAsia="Times New Roman" w:hAnsi="Tahoma" w:cs="B Lotus"/>
          <w:b/>
          <w:bCs/>
          <w:i/>
          <w:iCs/>
          <w:color w:val="000000"/>
          <w:sz w:val="18"/>
          <w:szCs w:val="18"/>
          <w:lang w:bidi="ar-SA"/>
        </w:rPr>
        <w:t xml:space="preserve">         </w:t>
      </w:r>
      <w:r w:rsidR="00123EAD" w:rsidRPr="00AC02D2">
        <w:rPr>
          <w:rFonts w:ascii="Tahoma" w:eastAsia="Times New Roman" w:hAnsi="Tahoma" w:cs="B Lotus" w:hint="cs"/>
          <w:b/>
          <w:bCs/>
          <w:i/>
          <w:iCs/>
          <w:color w:val="000000"/>
          <w:sz w:val="18"/>
          <w:szCs w:val="18"/>
          <w:rtl/>
          <w:lang w:bidi="ar-SA"/>
        </w:rPr>
        <w:t xml:space="preserve">  </w:t>
      </w:r>
      <w:r w:rsidR="00CC313F" w:rsidRPr="008A1066">
        <w:rPr>
          <w:rFonts w:cs="B Elham"/>
          <w:b/>
          <w:bCs/>
          <w:i/>
          <w:iCs/>
        </w:rPr>
        <w:t xml:space="preserve">E-mail:   </w:t>
      </w:r>
      <w:hyperlink r:id="rId7" w:history="1">
        <w:r w:rsidR="006D01EC" w:rsidRPr="009E2AA1">
          <w:rPr>
            <w:rStyle w:val="Hyperlink"/>
            <w:rFonts w:cs="B Elham"/>
            <w:b/>
            <w:bCs/>
            <w:i/>
            <w:iCs/>
          </w:rPr>
          <w:t>shariati1382@Yahoo.com</w:t>
        </w:r>
      </w:hyperlink>
    </w:p>
    <w:p w:rsidR="006D01EC" w:rsidRDefault="006D01EC" w:rsidP="005D240A">
      <w:pPr>
        <w:spacing w:after="0" w:line="360" w:lineRule="auto"/>
        <w:jc w:val="lowKashida"/>
        <w:rPr>
          <w:rFonts w:cs="B Lotus" w:hint="cs"/>
          <w:b/>
          <w:bCs/>
          <w:i/>
          <w:iCs/>
          <w:sz w:val="18"/>
          <w:szCs w:val="18"/>
          <w:rtl/>
        </w:rPr>
      </w:pPr>
      <w:r>
        <w:rPr>
          <w:rFonts w:cs="B Lotus" w:hint="cs"/>
          <w:b/>
          <w:bCs/>
          <w:i/>
          <w:iCs/>
          <w:sz w:val="18"/>
          <w:szCs w:val="18"/>
          <w:rtl/>
        </w:rPr>
        <w:t>روزهای ارائه درس:</w:t>
      </w:r>
      <w:r w:rsidR="005D240A">
        <w:rPr>
          <w:rFonts w:cs="B Lotus" w:hint="cs"/>
          <w:b/>
          <w:bCs/>
          <w:i/>
          <w:iCs/>
          <w:sz w:val="18"/>
          <w:szCs w:val="18"/>
          <w:rtl/>
        </w:rPr>
        <w:t>یک شنبه</w:t>
      </w:r>
      <w:r>
        <w:rPr>
          <w:rFonts w:cs="B Lotus" w:hint="cs"/>
          <w:b/>
          <w:bCs/>
          <w:i/>
          <w:iCs/>
          <w:sz w:val="18"/>
          <w:szCs w:val="18"/>
          <w:rtl/>
        </w:rPr>
        <w:t xml:space="preserve"> ها ساعت : </w:t>
      </w:r>
      <w:r w:rsidR="005D240A">
        <w:rPr>
          <w:rFonts w:cs="B Lotus" w:hint="cs"/>
          <w:b/>
          <w:bCs/>
          <w:i/>
          <w:iCs/>
          <w:sz w:val="18"/>
          <w:szCs w:val="18"/>
          <w:rtl/>
        </w:rPr>
        <w:t>8</w:t>
      </w:r>
      <w:r w:rsidR="002E502C">
        <w:rPr>
          <w:rFonts w:cs="B Lotus" w:hint="cs"/>
          <w:b/>
          <w:bCs/>
          <w:i/>
          <w:iCs/>
          <w:sz w:val="18"/>
          <w:szCs w:val="18"/>
          <w:rtl/>
        </w:rPr>
        <w:t xml:space="preserve">                </w:t>
      </w:r>
      <w:r w:rsidR="005D240A">
        <w:rPr>
          <w:rFonts w:cs="B Lotus" w:hint="cs"/>
          <w:b/>
          <w:bCs/>
          <w:i/>
          <w:iCs/>
          <w:sz w:val="18"/>
          <w:szCs w:val="18"/>
          <w:rtl/>
        </w:rPr>
        <w:t xml:space="preserve">          </w:t>
      </w:r>
      <w:r w:rsidR="002E502C">
        <w:rPr>
          <w:rFonts w:cs="B Lotus" w:hint="cs"/>
          <w:b/>
          <w:bCs/>
          <w:i/>
          <w:iCs/>
          <w:sz w:val="18"/>
          <w:szCs w:val="18"/>
          <w:rtl/>
        </w:rPr>
        <w:t xml:space="preserve">  مدرس : شریعتی</w:t>
      </w:r>
    </w:p>
    <w:p w:rsidR="00527E1D" w:rsidRDefault="00527E1D" w:rsidP="00527E1D">
      <w:pPr>
        <w:spacing w:after="0" w:line="360" w:lineRule="auto"/>
        <w:jc w:val="lowKashida"/>
        <w:rPr>
          <w:rFonts w:cs="B Lotus" w:hint="cs"/>
          <w:b/>
          <w:bCs/>
          <w:i/>
          <w:iCs/>
          <w:sz w:val="18"/>
          <w:szCs w:val="18"/>
          <w:rtl/>
        </w:rPr>
      </w:pPr>
      <w:r w:rsidRPr="00B90DA5">
        <w:rPr>
          <w:rFonts w:cs="B Nazanin"/>
          <w:rtl/>
        </w:rPr>
        <w:t xml:space="preserve">گروه آموزشی: </w:t>
      </w:r>
      <w:r>
        <w:rPr>
          <w:rFonts w:cs="B Nazanin" w:hint="cs"/>
          <w:rtl/>
        </w:rPr>
        <w:t>پرستاری بهداشت جامعه و روان</w:t>
      </w:r>
      <w:r>
        <w:rPr>
          <w:rFonts w:cs="B Lotus" w:hint="cs"/>
          <w:b/>
          <w:bCs/>
          <w:i/>
          <w:iCs/>
          <w:sz w:val="18"/>
          <w:szCs w:val="18"/>
          <w:rtl/>
        </w:rPr>
        <w:t xml:space="preserve"> </w:t>
      </w:r>
    </w:p>
    <w:p w:rsidR="00527E1D" w:rsidRPr="00B90DA5" w:rsidRDefault="00527E1D" w:rsidP="00527E1D">
      <w:pPr>
        <w:rPr>
          <w:rFonts w:cs="B Nazanin" w:hint="cs"/>
          <w:rtl/>
        </w:rPr>
      </w:pPr>
      <w:r w:rsidRPr="00B90DA5">
        <w:rPr>
          <w:rFonts w:cs="B Nazanin"/>
          <w:rtl/>
        </w:rPr>
        <w:t xml:space="preserve">تلفن ( دپارتمان):  تلفن دانشکده     </w:t>
      </w:r>
      <w:r>
        <w:rPr>
          <w:rFonts w:cs="B Nazanin" w:hint="cs"/>
          <w:rtl/>
        </w:rPr>
        <w:t xml:space="preserve">  4430994</w:t>
      </w:r>
      <w:r w:rsidRPr="00B90DA5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-  </w:t>
      </w:r>
      <w:r w:rsidRPr="00B90DA5">
        <w:rPr>
          <w:rFonts w:cs="B Nazanin"/>
          <w:rtl/>
        </w:rPr>
        <w:t xml:space="preserve"> </w:t>
      </w:r>
      <w:r w:rsidRPr="00B90DA5">
        <w:rPr>
          <w:rFonts w:cs="B Nazanin" w:hint="cs"/>
          <w:rtl/>
        </w:rPr>
        <w:t>4426900</w:t>
      </w:r>
      <w:r w:rsidRPr="00B90DA5">
        <w:rPr>
          <w:rFonts w:cs="B Nazanin"/>
          <w:rtl/>
        </w:rPr>
        <w:t xml:space="preserve">      </w:t>
      </w:r>
    </w:p>
    <w:p w:rsidR="00527E1D" w:rsidRDefault="00527E1D" w:rsidP="00527E1D">
      <w:pPr>
        <w:spacing w:after="0" w:line="360" w:lineRule="auto"/>
        <w:jc w:val="lowKashida"/>
        <w:rPr>
          <w:rFonts w:cs="B Lotus" w:hint="cs"/>
          <w:b/>
          <w:bCs/>
          <w:i/>
          <w:iCs/>
          <w:sz w:val="18"/>
          <w:szCs w:val="18"/>
          <w:rtl/>
        </w:rPr>
      </w:pPr>
    </w:p>
    <w:p w:rsidR="00527E1D" w:rsidRPr="00AC02D2" w:rsidRDefault="00527E1D" w:rsidP="005D240A">
      <w:pPr>
        <w:spacing w:after="0" w:line="360" w:lineRule="auto"/>
        <w:jc w:val="lowKashida"/>
        <w:rPr>
          <w:rFonts w:cs="B Lotus"/>
          <w:b/>
          <w:bCs/>
          <w:i/>
          <w:iCs/>
          <w:sz w:val="18"/>
          <w:szCs w:val="18"/>
        </w:rPr>
      </w:pPr>
      <w:r w:rsidRPr="00B90DA5">
        <w:rPr>
          <w:rFonts w:cs="B Nazanin" w:hint="cs"/>
          <w:rtl/>
        </w:rPr>
        <w:t>نحوه تدریس: سخنرانی.  پرسش و پاسخ.ارائه کیس</w:t>
      </w:r>
    </w:p>
    <w:p w:rsidR="00593492" w:rsidRPr="009131F2" w:rsidRDefault="00593492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4"/>
          <w:szCs w:val="24"/>
          <w:rtl/>
          <w:lang w:bidi="ar-SA"/>
        </w:rPr>
      </w:pPr>
      <w:r w:rsidRPr="009131F2">
        <w:rPr>
          <w:rFonts w:ascii="BNazanin,Bold" w:cs="B Lotus" w:hint="cs"/>
          <w:b/>
          <w:bCs/>
          <w:sz w:val="24"/>
          <w:szCs w:val="24"/>
          <w:rtl/>
        </w:rPr>
        <w:t>طرح</w:t>
      </w:r>
      <w:r w:rsidRPr="009131F2">
        <w:rPr>
          <w:rFonts w:ascii="BNazanin,Bold" w:cs="B Lotus"/>
          <w:b/>
          <w:bCs/>
          <w:sz w:val="24"/>
          <w:szCs w:val="24"/>
        </w:rPr>
        <w:t xml:space="preserve"> </w:t>
      </w:r>
      <w:r w:rsidRPr="009131F2">
        <w:rPr>
          <w:rFonts w:ascii="BNazanin,Bold" w:cs="B Lotus" w:hint="cs"/>
          <w:b/>
          <w:bCs/>
          <w:sz w:val="24"/>
          <w:szCs w:val="24"/>
          <w:rtl/>
        </w:rPr>
        <w:t>دوره</w:t>
      </w:r>
      <w:r w:rsidRPr="009131F2">
        <w:rPr>
          <w:rFonts w:ascii="BNazanin,Bold" w:cs="B Lotus"/>
          <w:b/>
          <w:bCs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یا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برنامه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دوره</w:t>
      </w:r>
      <w:r w:rsidRPr="009131F2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9131F2">
        <w:rPr>
          <w:rFonts w:ascii="B Nazanin" w:cs="B Lotus"/>
          <w:sz w:val="24"/>
          <w:szCs w:val="24"/>
        </w:rPr>
        <w:t>(</w:t>
      </w:r>
      <w:r w:rsidRPr="009131F2">
        <w:rPr>
          <w:rFonts w:ascii="Times New Roman" w:hAnsi="Times New Roman" w:cs="B Lotus"/>
          <w:sz w:val="24"/>
          <w:szCs w:val="24"/>
        </w:rPr>
        <w:t>course plan</w:t>
      </w:r>
      <w:r w:rsidRPr="009131F2">
        <w:rPr>
          <w:rFonts w:ascii="B Nazanin" w:cs="B Lotus"/>
          <w:sz w:val="24"/>
          <w:szCs w:val="24"/>
        </w:rPr>
        <w:t>)</w:t>
      </w:r>
      <w:r w:rsidRPr="009131F2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برنامه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اي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اطلاق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شود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که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مورد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یک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درس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یک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یا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چند</w:t>
      </w:r>
      <w:r w:rsidRPr="009131F2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واحدي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نوشته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شود</w:t>
      </w:r>
      <w:r w:rsidRPr="009131F2">
        <w:rPr>
          <w:rFonts w:ascii="B Nazanin" w:cs="B Lotus"/>
          <w:sz w:val="24"/>
          <w:szCs w:val="24"/>
        </w:rPr>
        <w:t xml:space="preserve">. </w:t>
      </w:r>
      <w:r w:rsidRPr="009131F2">
        <w:rPr>
          <w:rFonts w:ascii="BNazanin" w:cs="B Lotus" w:hint="cs"/>
          <w:sz w:val="24"/>
          <w:szCs w:val="24"/>
          <w:rtl/>
        </w:rPr>
        <w:t>این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درس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معمولا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طول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یک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نیمسال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تحصیلی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ارائه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شود</w:t>
      </w:r>
      <w:r w:rsidRPr="009131F2">
        <w:rPr>
          <w:rFonts w:ascii="B Nazanin" w:cs="B Lotus"/>
          <w:sz w:val="24"/>
          <w:szCs w:val="24"/>
        </w:rPr>
        <w:t xml:space="preserve">. </w:t>
      </w:r>
      <w:r w:rsidRPr="009131F2">
        <w:rPr>
          <w:rFonts w:ascii="BNazanin" w:cs="B Lotus" w:hint="cs"/>
          <w:sz w:val="24"/>
          <w:szCs w:val="24"/>
          <w:rtl/>
        </w:rPr>
        <w:t>از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طرفی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طرح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درس</w:t>
      </w:r>
      <w:r w:rsidRPr="009131F2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9131F2">
        <w:rPr>
          <w:rFonts w:ascii="B Nazanin" w:cs="B Lotus"/>
          <w:sz w:val="24"/>
          <w:szCs w:val="24"/>
        </w:rPr>
        <w:t>(</w:t>
      </w:r>
      <w:r w:rsidRPr="009131F2">
        <w:rPr>
          <w:rFonts w:ascii="Times New Roman" w:hAnsi="Times New Roman" w:cs="B Lotus"/>
          <w:sz w:val="24"/>
          <w:szCs w:val="24"/>
        </w:rPr>
        <w:t>lesson plan</w:t>
      </w:r>
      <w:r w:rsidRPr="009131F2">
        <w:rPr>
          <w:rFonts w:ascii="B Nazanin" w:cs="B Lotus"/>
          <w:sz w:val="24"/>
          <w:szCs w:val="24"/>
        </w:rPr>
        <w:t>)</w:t>
      </w:r>
      <w:r w:rsidRPr="009131F2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برنامه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اي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گفته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شود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که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براي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یک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جلسه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آموزشی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که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معمولا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 Nazanin" w:cs="B Lotus"/>
          <w:sz w:val="24"/>
          <w:szCs w:val="24"/>
        </w:rPr>
        <w:t xml:space="preserve">90 </w:t>
      </w:r>
      <w:r w:rsidRPr="009131F2">
        <w:rPr>
          <w:rFonts w:ascii="BNazanin" w:cs="B Lotus" w:hint="cs"/>
          <w:sz w:val="24"/>
          <w:szCs w:val="24"/>
          <w:rtl/>
        </w:rPr>
        <w:t>دقیقه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است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تنظیم</w:t>
      </w:r>
      <w:r w:rsidRPr="009131F2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شود</w:t>
      </w:r>
      <w:r w:rsidRPr="009131F2">
        <w:rPr>
          <w:rFonts w:ascii="B Nazanin" w:cs="B Lotus"/>
          <w:sz w:val="24"/>
          <w:szCs w:val="24"/>
        </w:rPr>
        <w:t xml:space="preserve">. </w:t>
      </w:r>
      <w:r w:rsidRPr="009131F2">
        <w:rPr>
          <w:rFonts w:ascii="BNazanin" w:cs="B Lotus" w:hint="cs"/>
          <w:sz w:val="24"/>
          <w:szCs w:val="24"/>
          <w:rtl/>
        </w:rPr>
        <w:t>عناصر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تشکیل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دهنده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برنامه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دوره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و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طرح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درس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مشابه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بوده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و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فقط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برنامه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دوره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از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کلیت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بیشتري</w:t>
      </w:r>
      <w:r w:rsidRPr="009131F2">
        <w:rPr>
          <w:rFonts w:ascii="Tahoma" w:eastAsia="Times New Roman" w:hAnsi="Tahoma" w:cs="B Lotus" w:hint="cs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نسبت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طرح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درس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برخوردار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می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باشد</w:t>
      </w:r>
      <w:r w:rsidRPr="009131F2">
        <w:rPr>
          <w:rFonts w:ascii="B Nazanin" w:cs="B Lotus"/>
          <w:sz w:val="24"/>
          <w:szCs w:val="24"/>
        </w:rPr>
        <w:t xml:space="preserve">. </w:t>
      </w:r>
      <w:r w:rsidRPr="009131F2">
        <w:rPr>
          <w:rFonts w:ascii="BNazanin" w:cs="B Lotus" w:hint="cs"/>
          <w:sz w:val="24"/>
          <w:szCs w:val="24"/>
          <w:rtl/>
        </w:rPr>
        <w:t>حداقل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عناصري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که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طرح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دوره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و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یا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طرح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درس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وجود</w:t>
      </w:r>
      <w:r w:rsidRPr="009131F2">
        <w:rPr>
          <w:rFonts w:ascii="BNazanin" w:cs="B Lotus"/>
          <w:sz w:val="24"/>
          <w:szCs w:val="24"/>
        </w:rPr>
        <w:t xml:space="preserve"> </w:t>
      </w:r>
      <w:r w:rsidRPr="009131F2">
        <w:rPr>
          <w:rFonts w:ascii="BNazanin" w:cs="B Lotus" w:hint="cs"/>
          <w:sz w:val="24"/>
          <w:szCs w:val="24"/>
          <w:rtl/>
        </w:rPr>
        <w:t>دارند</w:t>
      </w:r>
    </w:p>
    <w:p w:rsidR="000922DA" w:rsidRPr="00683F50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25354E">
        <w:rPr>
          <w:rFonts w:ascii="Tahoma" w:eastAsia="Times New Roman" w:hAnsi="Tahoma" w:cs="B Zar"/>
          <w:b/>
          <w:bCs/>
          <w:color w:val="000000"/>
          <w:sz w:val="20"/>
          <w:szCs w:val="20"/>
          <w:u w:val="single"/>
          <w:rtl/>
          <w:lang w:bidi="ar-SA"/>
        </w:rPr>
        <w:t>شرح درس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: </w:t>
      </w:r>
    </w:p>
    <w:p w:rsidR="000922DA" w:rsidRPr="00683F50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اين درس ضمن مروربرتاريخچه بهداشت و</w:t>
      </w:r>
      <w:r w:rsidRPr="00683F50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پرستاري بهداشت جامعه به تدريس اصول اوليه مراقبتهاي بهداشتي براساس پرستاري بهداشت جامعه نگروانتقال دانش واطلاعات لازم درزمينه بهداشت جامعه ، آموزش بهداشت واولويتهاي بهداشتي درايران وكاربردفرآيندپرستاري دربهداشت جامعه مي پردازد.</w:t>
      </w:r>
    </w:p>
    <w:p w:rsidR="000922DA" w:rsidRPr="00683F50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هدف : </w:t>
      </w:r>
    </w:p>
    <w:p w:rsidR="000922DA" w:rsidRPr="00683F50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ahoma" w:hAnsi="Tahoma" w:cs="B Lotus"/>
          <w:b/>
          <w:bCs/>
          <w:color w:val="000000"/>
          <w:sz w:val="20"/>
          <w:szCs w:val="20"/>
          <w:rtl/>
        </w:rPr>
        <w:t>1-</w:t>
      </w:r>
      <w:r w:rsidRPr="00683F5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rtl/>
        </w:rPr>
        <w:t>     </w:t>
      </w:r>
      <w:r w:rsidRPr="00683F50">
        <w:rPr>
          <w:rFonts w:ascii="Times New Roman" w:eastAsia="Tahoma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شناخت تاريخچه بهداشت وپرستاري بهداشت ، عوارض موثربربهداشت وسيستم شبكه بهداشت ودرمان درايران . </w:t>
      </w:r>
    </w:p>
    <w:p w:rsidR="000922DA" w:rsidRPr="00683F50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ahoma" w:hAnsi="Tahoma" w:cs="B Lotus"/>
          <w:b/>
          <w:bCs/>
          <w:color w:val="000000"/>
          <w:sz w:val="20"/>
          <w:szCs w:val="20"/>
          <w:rtl/>
        </w:rPr>
        <w:t>2-</w:t>
      </w:r>
      <w:r w:rsidRPr="00683F5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rtl/>
        </w:rPr>
        <w:t>     </w:t>
      </w:r>
      <w:r w:rsidRPr="00683F50">
        <w:rPr>
          <w:rFonts w:ascii="Times New Roman" w:eastAsia="Tahoma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آشنايي باواكسيناسيون ، بهداشت مدارس ،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>PHC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، آموزش بهداشت ، كاربردفرآيندپرستاري دربهداشت جامعه . </w:t>
      </w:r>
    </w:p>
    <w:p w:rsidR="000922DA" w:rsidRPr="00683F50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ahoma" w:hAnsi="Tahoma" w:cs="B Lotus"/>
          <w:b/>
          <w:bCs/>
          <w:color w:val="000000"/>
          <w:sz w:val="20"/>
          <w:szCs w:val="20"/>
          <w:rtl/>
        </w:rPr>
        <w:lastRenderedPageBreak/>
        <w:t>3-</w:t>
      </w:r>
      <w:r w:rsidRPr="00683F5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rtl/>
        </w:rPr>
        <w:t>     </w:t>
      </w:r>
      <w:r w:rsidRPr="00683F50">
        <w:rPr>
          <w:rFonts w:ascii="Times New Roman" w:eastAsia="Tahoma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شناخت وتشخيص مسئوليتهاي پرستاربهداشت جامعه ورعايت پايبندي به اصول اخلاقي وحرفه اي دربرخوردبا مددجويان درهنگام ارائه خدمات . </w:t>
      </w:r>
    </w:p>
    <w:p w:rsidR="000922DA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Zar" w:hint="cs"/>
          <w:b/>
          <w:bCs/>
          <w:color w:val="000000"/>
          <w:sz w:val="20"/>
          <w:szCs w:val="20"/>
          <w:u w:val="single"/>
          <w:rtl/>
          <w:lang w:bidi="ar-SA"/>
        </w:rPr>
      </w:pPr>
      <w:r w:rsidRPr="0025354E">
        <w:rPr>
          <w:rFonts w:ascii="Times New Roman" w:eastAsia="Wingdings" w:hAnsi="Times New Roman" w:cs="Times New Roman"/>
          <w:bCs/>
          <w:color w:val="000000"/>
          <w:sz w:val="20"/>
          <w:szCs w:val="20"/>
          <w:u w:val="single"/>
          <w:rtl/>
        </w:rPr>
        <w:t>      </w:t>
      </w:r>
      <w:r w:rsidRPr="0025354E">
        <w:rPr>
          <w:rFonts w:ascii="Times New Roman" w:eastAsia="Wingdings" w:hAnsi="Times New Roman" w:cs="B Zar"/>
          <w:bCs/>
          <w:color w:val="000000"/>
          <w:sz w:val="20"/>
          <w:szCs w:val="20"/>
          <w:u w:val="single"/>
          <w:rtl/>
        </w:rPr>
        <w:t xml:space="preserve"> </w:t>
      </w:r>
      <w:r w:rsidRPr="0025354E">
        <w:rPr>
          <w:rFonts w:ascii="Wingdings" w:eastAsia="Wingdings" w:hAnsi="Wingdings" w:cs="B Zar"/>
          <w:bCs/>
          <w:color w:val="000000"/>
          <w:sz w:val="20"/>
          <w:szCs w:val="20"/>
          <w:u w:val="single"/>
        </w:rPr>
        <w:t></w:t>
      </w:r>
      <w:r w:rsidRPr="0025354E">
        <w:rPr>
          <w:rFonts w:ascii="Tahoma" w:eastAsia="Times New Roman" w:hAnsi="Tahoma" w:cs="B Zar"/>
          <w:b/>
          <w:bCs/>
          <w:color w:val="000000"/>
          <w:sz w:val="20"/>
          <w:szCs w:val="20"/>
          <w:u w:val="single"/>
          <w:rtl/>
          <w:lang w:bidi="ar-SA"/>
        </w:rPr>
        <w:t xml:space="preserve">هدف كلي ازارائه اين واحدآشنايي دانشجويان وافزايش آگاهي آنها نسبت به مفاهيم ذيل است: </w:t>
      </w:r>
    </w:p>
    <w:p w:rsidR="007D3A83" w:rsidRDefault="007D3A83" w:rsidP="007D3A83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Zar" w:hint="cs"/>
          <w:b/>
          <w:bCs/>
          <w:color w:val="000000"/>
          <w:sz w:val="20"/>
          <w:szCs w:val="20"/>
          <w:u w:val="single"/>
          <w:rtl/>
          <w:lang w:bidi="ar-SA"/>
        </w:rPr>
      </w:pPr>
      <w:r w:rsidRPr="00B90DA5">
        <w:rPr>
          <w:rFonts w:cs="B Nazanin"/>
          <w:rtl/>
        </w:rPr>
        <w:t xml:space="preserve">هدف کلی درس از این درس آشنایی دانشجویان پرستاری با </w:t>
      </w:r>
      <w:r>
        <w:rPr>
          <w:rFonts w:cs="B Nazanin" w:hint="cs"/>
          <w:rtl/>
        </w:rPr>
        <w:t xml:space="preserve">مفاهیم بهداشت، جامعه پرستاری، سازمانهای بهداشتی، بهداشت مدارس، مادر و کودک، </w:t>
      </w:r>
      <w:r>
        <w:rPr>
          <w:rFonts w:cs="B Nazanin"/>
        </w:rPr>
        <w:t>PHC</w:t>
      </w:r>
      <w:r>
        <w:rPr>
          <w:rFonts w:cs="B Nazanin" w:hint="cs"/>
          <w:rtl/>
        </w:rPr>
        <w:t xml:space="preserve"> آموزش بهداشت، تنظیم خانواده، بهداشت مدارس</w:t>
      </w:r>
      <w:r w:rsidRPr="00B90DA5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 </w:t>
      </w:r>
      <w:r w:rsidRPr="00B90DA5">
        <w:rPr>
          <w:rFonts w:cs="B Nazanin"/>
          <w:rtl/>
        </w:rPr>
        <w:t>می باشد.</w:t>
      </w:r>
    </w:p>
    <w:p w:rsidR="000342A3" w:rsidRPr="005F1F51" w:rsidRDefault="000342A3" w:rsidP="000342A3">
      <w:pPr>
        <w:rPr>
          <w:rFonts w:cs="B Zar" w:hint="cs"/>
          <w:b/>
          <w:bCs/>
          <w:rtl/>
        </w:rPr>
      </w:pPr>
      <w:r w:rsidRPr="005F1F51">
        <w:rPr>
          <w:rFonts w:cs="B Zar" w:hint="cs"/>
          <w:b/>
          <w:bCs/>
          <w:rtl/>
        </w:rPr>
        <w:t>از فراگیران انتظار می رود در پایان دوره قادر باشند:</w:t>
      </w:r>
    </w:p>
    <w:p w:rsidR="000922DA" w:rsidRPr="00683F50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ahoma" w:hAnsi="Tahoma" w:cs="B Lotus"/>
          <w:b/>
          <w:bCs/>
          <w:color w:val="000000"/>
          <w:sz w:val="20"/>
          <w:szCs w:val="20"/>
          <w:rtl/>
        </w:rPr>
        <w:t>1-</w:t>
      </w:r>
      <w:r w:rsidRPr="00683F5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rtl/>
        </w:rPr>
        <w:t>     </w:t>
      </w:r>
      <w:r w:rsidRPr="00683F50">
        <w:rPr>
          <w:rFonts w:ascii="Times New Roman" w:eastAsia="Tahoma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تاريخچه بهداشت وپرستاري بهداشت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>–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مفاهيم بهداشت وونقشهاي پرستاربهداشت. </w:t>
      </w:r>
    </w:p>
    <w:p w:rsidR="000922DA" w:rsidRPr="00683F50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ahoma" w:hAnsi="Tahoma" w:cs="B Lotus"/>
          <w:b/>
          <w:bCs/>
          <w:color w:val="000000"/>
          <w:sz w:val="20"/>
          <w:szCs w:val="20"/>
          <w:rtl/>
        </w:rPr>
        <w:t>2-</w:t>
      </w:r>
      <w:r w:rsidRPr="00683F5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rtl/>
        </w:rPr>
        <w:t>     </w:t>
      </w:r>
      <w:r w:rsidRPr="00683F50">
        <w:rPr>
          <w:rFonts w:ascii="Times New Roman" w:eastAsia="Tahoma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عوامل موثربربهداشت ( عوامل فرهنگي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>–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مذهبي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>–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فقر- مهاجرت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>–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بيسوادي)</w:t>
      </w:r>
    </w:p>
    <w:p w:rsidR="000922DA" w:rsidRPr="00683F50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ahoma" w:hAnsi="Tahoma" w:cs="B Lotus"/>
          <w:b/>
          <w:bCs/>
          <w:color w:val="000000"/>
          <w:sz w:val="20"/>
          <w:szCs w:val="20"/>
          <w:rtl/>
        </w:rPr>
        <w:t>3-</w:t>
      </w:r>
      <w:r w:rsidRPr="00683F5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rtl/>
        </w:rPr>
        <w:t>     </w:t>
      </w:r>
      <w:r w:rsidRPr="00683F50">
        <w:rPr>
          <w:rFonts w:ascii="Times New Roman" w:eastAsia="Tahoma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سيستم شبكه بهداشت ودرمان درايران </w:t>
      </w:r>
    </w:p>
    <w:p w:rsidR="000922DA" w:rsidRPr="00683F50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683F50">
        <w:rPr>
          <w:rFonts w:ascii="Tahoma" w:eastAsia="Tahoma" w:hAnsi="Tahoma" w:cs="B Lotus"/>
          <w:b/>
          <w:bCs/>
          <w:color w:val="000000"/>
          <w:sz w:val="20"/>
          <w:szCs w:val="20"/>
          <w:rtl/>
        </w:rPr>
        <w:t>4-</w:t>
      </w:r>
      <w:r w:rsidRPr="00683F5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rtl/>
        </w:rPr>
        <w:t>     </w:t>
      </w:r>
      <w:r w:rsidRPr="00683F50">
        <w:rPr>
          <w:rFonts w:ascii="Times New Roman" w:eastAsia="Tahoma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683F50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نظامهاي ارائه دهنده خدمات بهداشتي درماني درايران وجهان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5-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سازمانهاي بهداشتي بين المللي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6-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واكسيناسيون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7-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بهداشت مدارس ونقشهاي پرستاربهداشت مدارس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8-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مراقبتهاي بهداشتي اوليه (‍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PHC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)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9-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فرآيندآموزش بهداشت ( مفاهيم ، اصول وروشها)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10-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نحوه ارتباط بامردم براي ارائه خدمات بهداشتي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11-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مدلهاي آموزش بهداشت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12-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تاثيرآموزش بربرنامه هاي تنظيم خانواده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13-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اولويتهاي بهداشتي درايران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14-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كاربردفرآيندپرستاري دربهداشت جامعه.</w:t>
      </w:r>
    </w:p>
    <w:p w:rsidR="000922DA" w:rsidRPr="009131F2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اهداف اختصاصي :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Cs/>
          <w:color w:val="000000"/>
          <w:sz w:val="14"/>
          <w:szCs w:val="14"/>
          <w:rtl/>
        </w:rPr>
        <w:t>   </w:t>
      </w:r>
      <w:r w:rsidRPr="009131F2">
        <w:rPr>
          <w:rFonts w:ascii="Times New Roman" w:eastAsia="Wingdings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Cs/>
          <w:color w:val="000000"/>
          <w:sz w:val="16"/>
          <w:szCs w:val="18"/>
        </w:rPr>
        <w:t>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تاريخچه بهداشت جامعه ومفاهيم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–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تاريخچه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پرستاري  بهداشت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 جامعه  ونقشها  وفعاليتهاي  پرستاربهداشت جامعه درتيم بهداشتي . </w:t>
      </w:r>
    </w:p>
    <w:p w:rsidR="00041DB7" w:rsidRPr="0025354E" w:rsidRDefault="00041DB7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cs="B Lotus"/>
          <w:b/>
          <w:bCs/>
          <w:sz w:val="28"/>
          <w:szCs w:val="28"/>
          <w:u w:val="single"/>
          <w:rtl/>
        </w:rPr>
      </w:pPr>
      <w:r w:rsidRPr="0025354E">
        <w:rPr>
          <w:rFonts w:ascii="BNazanin" w:cs="B Lotus" w:hint="cs"/>
          <w:b/>
          <w:bCs/>
          <w:sz w:val="28"/>
          <w:szCs w:val="28"/>
          <w:u w:val="single"/>
          <w:rtl/>
        </w:rPr>
        <w:t>دانشجویان</w:t>
      </w:r>
      <w:r w:rsidRPr="0025354E">
        <w:rPr>
          <w:rFonts w:ascii="BNazanin" w:cs="B Lotus"/>
          <w:b/>
          <w:bCs/>
          <w:sz w:val="28"/>
          <w:szCs w:val="28"/>
          <w:u w:val="single"/>
        </w:rPr>
        <w:t xml:space="preserve"> </w:t>
      </w:r>
      <w:r w:rsidRPr="0025354E">
        <w:rPr>
          <w:rFonts w:ascii="BNazanin" w:cs="B Lotus" w:hint="cs"/>
          <w:b/>
          <w:bCs/>
          <w:sz w:val="28"/>
          <w:szCs w:val="28"/>
          <w:u w:val="single"/>
          <w:rtl/>
        </w:rPr>
        <w:t>پس</w:t>
      </w:r>
      <w:r w:rsidRPr="0025354E">
        <w:rPr>
          <w:rFonts w:ascii="BNazanin" w:cs="B Lotus"/>
          <w:b/>
          <w:bCs/>
          <w:sz w:val="28"/>
          <w:szCs w:val="28"/>
          <w:u w:val="single"/>
        </w:rPr>
        <w:t xml:space="preserve"> </w:t>
      </w:r>
      <w:r w:rsidRPr="0025354E">
        <w:rPr>
          <w:rFonts w:ascii="BNazanin" w:cs="B Lotus" w:hint="cs"/>
          <w:b/>
          <w:bCs/>
          <w:sz w:val="28"/>
          <w:szCs w:val="28"/>
          <w:u w:val="single"/>
          <w:rtl/>
        </w:rPr>
        <w:t>از</w:t>
      </w:r>
      <w:r w:rsidRPr="0025354E">
        <w:rPr>
          <w:rFonts w:ascii="BNazanin" w:cs="B Lotus"/>
          <w:b/>
          <w:bCs/>
          <w:sz w:val="28"/>
          <w:szCs w:val="28"/>
          <w:u w:val="single"/>
        </w:rPr>
        <w:t xml:space="preserve"> </w:t>
      </w:r>
      <w:r w:rsidRPr="0025354E">
        <w:rPr>
          <w:rFonts w:ascii="BNazanin" w:cs="B Lotus" w:hint="cs"/>
          <w:b/>
          <w:bCs/>
          <w:sz w:val="28"/>
          <w:szCs w:val="28"/>
          <w:u w:val="single"/>
          <w:rtl/>
        </w:rPr>
        <w:t>طی</w:t>
      </w:r>
      <w:r w:rsidRPr="0025354E">
        <w:rPr>
          <w:rFonts w:ascii="BNazanin" w:cs="B Lotus"/>
          <w:b/>
          <w:bCs/>
          <w:sz w:val="28"/>
          <w:szCs w:val="28"/>
          <w:u w:val="single"/>
        </w:rPr>
        <w:t xml:space="preserve"> </w:t>
      </w:r>
      <w:r w:rsidRPr="0025354E">
        <w:rPr>
          <w:rFonts w:ascii="BNazanin" w:cs="B Lotus" w:hint="cs"/>
          <w:b/>
          <w:bCs/>
          <w:sz w:val="28"/>
          <w:szCs w:val="28"/>
          <w:u w:val="single"/>
          <w:rtl/>
        </w:rPr>
        <w:t>دوره</w:t>
      </w:r>
      <w:r w:rsidRPr="0025354E">
        <w:rPr>
          <w:rFonts w:ascii="BNazanin" w:cs="B Lotus"/>
          <w:b/>
          <w:bCs/>
          <w:sz w:val="28"/>
          <w:szCs w:val="28"/>
          <w:u w:val="single"/>
        </w:rPr>
        <w:t xml:space="preserve"> </w:t>
      </w:r>
      <w:r w:rsidRPr="0025354E">
        <w:rPr>
          <w:rFonts w:ascii="BNazanin" w:cs="B Lotus" w:hint="cs"/>
          <w:b/>
          <w:bCs/>
          <w:sz w:val="28"/>
          <w:szCs w:val="28"/>
          <w:u w:val="single"/>
          <w:rtl/>
        </w:rPr>
        <w:t>بتوانند</w:t>
      </w:r>
      <w:r w:rsidRPr="0025354E">
        <w:rPr>
          <w:rFonts w:cs="B Lotus" w:hint="cs"/>
          <w:b/>
          <w:bCs/>
          <w:sz w:val="28"/>
          <w:szCs w:val="28"/>
          <w:u w:val="single"/>
          <w:rtl/>
        </w:rPr>
        <w:t>: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تاريخچه اي ازبهداشت جامعه درجهان 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2-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تاريخچه اي ازبهداشت جامعه درايران 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3-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بهداشت جامعه راتعريف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4-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پرستاري بهداشت جامعه راتعريف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lastRenderedPageBreak/>
        <w:t>5-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اهداف پرستاربهداشت جامعه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6-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وظايف ونقشهاي پرستاربهداشت جامعه رابيان كند.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7-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تفاوت نقشهاي پرستاربهداشت جامعه باپرستاردرمان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8-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مفاهيم سلامتي راازديدگاههاي مختلف 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9-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سلامتي راتعريف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10-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ابعادمختلف سلامتي راشرح دهد.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Cs/>
          <w:color w:val="000000"/>
          <w:sz w:val="16"/>
          <w:szCs w:val="18"/>
        </w:rPr>
        <w:t>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عوامل موثربرسلامت جامعه: </w:t>
      </w:r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Zar"/>
          <w:b/>
          <w:bCs/>
          <w:color w:val="000000"/>
          <w:u w:val="single"/>
          <w:rtl/>
          <w:lang w:bidi="ar-SA"/>
        </w:rPr>
      </w:pPr>
      <w:r w:rsidRPr="0025354E">
        <w:rPr>
          <w:rFonts w:ascii="Tahoma" w:eastAsia="Tahoma" w:hAnsi="Tahoma" w:cs="B Zar"/>
          <w:bCs/>
          <w:color w:val="000000"/>
          <w:u w:val="single"/>
          <w:rtl/>
        </w:rPr>
        <w:t>-</w:t>
      </w:r>
      <w:r w:rsidRPr="0025354E">
        <w:rPr>
          <w:rFonts w:ascii="Times New Roman" w:eastAsia="Tahoma" w:hAnsi="Times New Roman" w:cs="Times New Roman"/>
          <w:bCs/>
          <w:color w:val="000000"/>
          <w:u w:val="single"/>
          <w:rtl/>
        </w:rPr>
        <w:t>         </w:t>
      </w:r>
      <w:r w:rsidRPr="0025354E">
        <w:rPr>
          <w:rFonts w:ascii="Times New Roman" w:eastAsia="Tahoma" w:hAnsi="Times New Roman" w:cs="B Zar"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Zar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1-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تاثيرعوامل محيطي رابرسلامتي 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2-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تاثيرعوامل ژنتيك رابرسلامتي 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3-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تاثيرشيوه زندگي (خصوصيات فردي ورفتاري) رابرسلامتي 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4-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تاثيرنظام بهداشتي كشوربرسلامتي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/>
          <w:bCs/>
          <w:color w:val="000000"/>
          <w:sz w:val="26"/>
          <w:szCs w:val="18"/>
          <w:rtl/>
        </w:rPr>
        <w:t>5-</w:t>
      </w:r>
      <w:r w:rsidRPr="009131F2">
        <w:rPr>
          <w:rFonts w:ascii="Times New Roman" w:eastAsia="Tahoma" w:hAnsi="Times New Roman" w:cs="Times New Roman"/>
          <w:b/>
          <w:bCs/>
          <w:color w:val="000000"/>
          <w:sz w:val="14"/>
          <w:szCs w:val="14"/>
          <w:rtl/>
        </w:rPr>
        <w:t>     </w:t>
      </w:r>
      <w:r w:rsidRPr="009131F2">
        <w:rPr>
          <w:rFonts w:ascii="Times New Roman" w:eastAsia="Tahoma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تاثيرسياستهاي دولت رابرسلامتي بيان كند.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سيستم شبكه بهداشت ودرمان درايران:</w:t>
      </w:r>
    </w:p>
    <w:p w:rsidR="000922DA" w:rsidRPr="0025354E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وظايف وزارت بهداشت ودرمان رافهرست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خدمات سرپايي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خدمات بستري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حوزه هاي وزارت بهداشت رانام ببرد.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سازمانهاي وابسته به وزارت بهداشت راليست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ارائه خدمات بهداشتي درماني درسطح خانه بهداشت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ارائه خدمات بهداشتي درماني درسطح مراكزبهداشتي درماني روستايي راشرح دهد.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وظايف مركزآموزش بهورزي راليست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وظايف مركزبهداشت شهرستان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فعاليت مركزبهداشت استان راشرح دهد.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نظامهاي عرضه خدمات بهداشتي درماني درجهان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وايران :</w:t>
      </w:r>
      <w:proofErr w:type="gramEnd"/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انواع نظامهاي عرضه خدمات بهداشتي درماني رانام ببريد.</w:t>
      </w:r>
      <w:proofErr w:type="gramEnd"/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lastRenderedPageBreak/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نظام معاونت عمومي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نظام بيمه بهداشتي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نظام قبلي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نظام بينابيني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سازمانهاي بين المللي بهداشتي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درجهان :</w:t>
      </w:r>
      <w:proofErr w:type="gramEnd"/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u w:val="single"/>
          <w:rtl/>
          <w:lang w:bidi="ar-SA"/>
        </w:rPr>
      </w:pPr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>دانشجوبايدبتواند</w:t>
      </w:r>
      <w:r w:rsidRPr="0025354E">
        <w:rPr>
          <w:rFonts w:ascii="Tahoma" w:eastAsia="Times New Roman" w:hAnsi="Tahoma" w:cs="B Lotus"/>
          <w:b/>
          <w:bCs/>
          <w:color w:val="000000"/>
          <w:sz w:val="18"/>
          <w:szCs w:val="18"/>
          <w:u w:val="single"/>
          <w:rtl/>
          <w:lang w:bidi="ar-SA"/>
        </w:rPr>
        <w:t xml:space="preserve">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وظايف سازمان بهداشت جهاني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اهداف سازمان بهداشت جهاني درسلامت مردم دنيارافهرست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وظايف يونيسف رابيان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استراتژيهاي يونيسف رادرافزايش سلامت كودكان جهان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وظايف سازمان خواباروكشاورزي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اهداف سازمان خواباروكشاورزي رادرجهت افزايش استانداردهاي زندگي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اهداف سازمان بين المللي كاردرجهت افزايش استانداردزندگي كارگران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وظايف سازمان بين المللي كاررابيان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اهداف بانك جهاني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وظايف بانك جهاني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وظايف صليب سرخ جهاني وسازمان هلال احمرراتوضيح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واكسيناسيون ، انواع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ايمني :</w:t>
      </w:r>
      <w:proofErr w:type="gramEnd"/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انواع دفاع بدن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دفاع غيراختصاصي راتوضيح دهد.</w:t>
      </w:r>
      <w:proofErr w:type="gramEnd"/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انواع دفاع غيراختصاصي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دفاع اختصاصي بدن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ايمني سلولي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ايمني سرمي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ايمني سلولي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ايمني مركب راشرح دهد.</w:t>
      </w:r>
      <w:proofErr w:type="gramEnd"/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تفاوت ايمني فعال وغيرفعال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lastRenderedPageBreak/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تفاوت ايمني ذاتي واكتسابي رابيان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موارداستفاده ايمني غيرفعال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راههاي دريافت ايمني غيرفعال رابيان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ايميونوگلبولين راتعريف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انواع ايمنوگلبولين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دنباله واكسيناسيون ، انواع واكسنها، نحوه نگه داري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وتجويزآنها :</w:t>
      </w:r>
      <w:proofErr w:type="gramEnd"/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تاريخچه واكسيناسيون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واكسن راتعريف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شرايط يك برنامه ايمن سازي خوب رابيان كند.</w:t>
      </w:r>
      <w:proofErr w:type="gramEnd"/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EPI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انواع واكسن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تركيبات واكسن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نحوه نگه داري واكنسها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نحوه تجويزواكسن (‍‍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 xml:space="preserve">Po-ID- SC-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IM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)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عوارض واكسنها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مواردمنع واكسنهاراتوضيح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واكسن درحاملگي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واكسن درمواردخاص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واكسنهاي موردنيازرابتواندتزريق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بهداشت مدارس ونقش هاي پرستاروبهداشت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مدارس :</w:t>
      </w:r>
      <w:proofErr w:type="gramEnd"/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اهداف بهداشت مدارس راليست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جنبه هاي خدمات بهداشت مدارس فهرست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نحوه ارزيابي وضعيت سلامت كودكان وكاركنان مدارس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معاينه پزشكي كودكان وكاركنان راانجام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نحوه مبارزه بابيماريهاي واگيرراتوضيح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راههاي سالم سازي بهداشت محيط مدارس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lastRenderedPageBreak/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خدمات تغذيه اي كودكان رامدارس 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كمكهاي اوليه وخدمات فوري راانجام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عوامل موثربربهداشت روان كودكان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برنامه آموزش بهداشت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( فردي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–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محيط) راتدوين 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پرونده بهداشتي براي كودكان تشكيل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علل ترس ازمدرسه رادركودكان 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مشكلات رفتاري دركودكان راشناسايي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عوامل بزهكاري نوجوانان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راههاي پيشگيري ازبزهكاري نوجوانان راتوضيح دهد.</w:t>
      </w:r>
      <w:proofErr w:type="gramEnd"/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PHC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:</w:t>
      </w:r>
      <w:proofErr w:type="gramEnd"/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PHC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راتعريف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اهميت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PHC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اجزااصلي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PHC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راشرح دهد.</w:t>
      </w:r>
      <w:proofErr w:type="gramEnd"/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اصول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PHC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سطوح مراقبت بهداشتي راست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سطوح ارجاع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سطح اول مراقبت بهداشتي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سطح دوم مراقبت بهداشتي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سطح سوم مراقبت بهداشتي رابيان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آموزش بهداشت (مفاهيم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–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اصول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وروشهاي )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: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rtl/>
          <w:lang w:bidi="ar-SA"/>
        </w:rPr>
      </w:pPr>
      <w:proofErr w:type="gramStart"/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>دانشجوبايدبتواند</w:t>
      </w:r>
      <w:r w:rsidRPr="009131F2">
        <w:rPr>
          <w:rFonts w:ascii="Tahoma" w:eastAsia="Times New Roman" w:hAnsi="Tahoma" w:cs="B Lotus"/>
          <w:b/>
          <w:bCs/>
          <w:color w:val="000000"/>
          <w:rtl/>
          <w:lang w:bidi="ar-SA"/>
        </w:rPr>
        <w:t>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اهميت آموزش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آموزش بهداشت راتعريف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اهداف آموزش بهداشت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اصول آموزش بهداشت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روشهاي آموزش بهداشت راليست نمايد.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آموزش انفرادي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lastRenderedPageBreak/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آموزش گروهي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روشهاي آموزش گروهي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آموزش عمومي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نقش وسايل كمك آموزشي رادرآموزش بهداشت 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انواع برنامه هاي آموزش بهداشت رابيان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برنامه ريزي آموزش بهداشت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گروههاي مختلف جامعه راآموزش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برنامه ريزي آموزشي مختلف راطراحي نمايد.</w:t>
      </w:r>
      <w:proofErr w:type="gramEnd"/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نحوه ارتباط بامردم براي ارائه خدمات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بهداشتي :</w:t>
      </w:r>
      <w:proofErr w:type="gramEnd"/>
    </w:p>
    <w:p w:rsidR="000922DA" w:rsidRPr="0025354E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Symbol" w:eastAsia="Symbol" w:hAnsi="Symbol" w:cs="B Lotus"/>
          <w:b/>
          <w:bCs/>
          <w:color w:val="000000"/>
          <w:u w:val="single"/>
        </w:rPr>
        <w:t></w:t>
      </w:r>
      <w:r w:rsidRPr="0025354E">
        <w:rPr>
          <w:rFonts w:ascii="Times New Roman" w:eastAsia="Symbol" w:hAnsi="Times New Roman" w:cs="Times New Roman"/>
          <w:b/>
          <w:bCs/>
          <w:color w:val="000000"/>
          <w:u w:val="single"/>
          <w:rtl/>
        </w:rPr>
        <w:t>        </w:t>
      </w:r>
      <w:r w:rsidRPr="0025354E">
        <w:rPr>
          <w:rFonts w:ascii="Times New Roman" w:eastAsia="Symbol" w:hAnsi="Times New Roman" w:cs="B Lotus"/>
          <w:b/>
          <w:bCs/>
          <w:color w:val="000000"/>
          <w:u w:val="single"/>
          <w:rtl/>
        </w:rPr>
        <w:t xml:space="preserve"> </w:t>
      </w: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دانشجوبايدبتواند: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ويژگيهاي فرستنده پيام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ويژگيهاي گيرنده پيام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پيام راتعريف كند.</w:t>
      </w:r>
      <w:proofErr w:type="gramEnd"/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راههاي ارتباطي رانام ببريد.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بازخوردرادرارتباط تعريف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انواع انتقال اطلاعات رافهرست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ارتباط استبدادي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ارتباط دوجانبه 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ارتباط شفاهي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ارتباط بدون كلام راتعريف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ارتباط رسمي وغيررسمي راتوضيح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ارتباط راه دورراشرح دهد.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proofErr w:type="gramStart"/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موانع ارتباطي رابيان كند.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Symbol" w:eastAsia="Symbol" w:hAnsi="Symbol" w:cs="B Lotus"/>
          <w:b/>
          <w:bCs/>
          <w:color w:val="000000"/>
          <w:sz w:val="18"/>
          <w:szCs w:val="18"/>
        </w:rPr>
        <w:t></w:t>
      </w:r>
      <w:r w:rsidRPr="009131F2">
        <w:rPr>
          <w:rFonts w:ascii="Times New Roman" w:eastAsia="Symbol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Symbol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مفاهيم موجوددرانتقال اطلاعات دربهداشت (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تشويق  -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مشورت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–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روحيه دادن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…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..) راتوضيح دهد.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مدلهاي آموزش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بهداشت :</w:t>
      </w:r>
      <w:proofErr w:type="gramEnd"/>
    </w:p>
    <w:p w:rsidR="000922DA" w:rsidRPr="0025354E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</w:pPr>
      <w:r w:rsidRPr="0025354E">
        <w:rPr>
          <w:rFonts w:ascii="Tahoma" w:eastAsia="Times New Roman" w:hAnsi="Tahoma" w:cs="B Lotus"/>
          <w:b/>
          <w:bCs/>
          <w:color w:val="000000"/>
          <w:u w:val="single"/>
          <w:rtl/>
          <w:lang w:bidi="ar-SA"/>
        </w:rPr>
        <w:t xml:space="preserve">دانشجوبايدقادرباشد: </w:t>
      </w:r>
    </w:p>
    <w:p w:rsidR="000922DA" w:rsidRPr="009131F2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-انواع مدلهاي آموزش بهداشت رانام ببرد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هدف ازانتخاب مدلهاي آموزش بهداشت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lastRenderedPageBreak/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مدل اعتقادبهداشتي وفاكتورهاي تعيين كننده عملكردبهداشتي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مدل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Fear drive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رابيان نمودويك مثال بياورد.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مراحل مدل دووال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مدل </w:t>
      </w:r>
      <w:proofErr w:type="spell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Fishbein</w:t>
      </w:r>
      <w:proofErr w:type="spell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وفاكتورهاي اساسي آن رابيان 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مدل ارتقاء سلامت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فازهاي مختلف مدل پرسيدرابيان 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تاثيرآموزش بربرنامه هاي تنظيم خانواده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اهم اصول ومباني آموزش برنامه هاي تنظيم خانواده رابيان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مراحل مختلف آموزش برنامه هاي تنظيم خانواده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روشهاي آموزش برنامه هاي تنظيم خانواده رانام ببرد.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انواع برنامه هاي آموزش تنظيم خانواده رابيان 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نقش رسانه هاي آموزشي رادرخدمت به برنامه هاي تنظيم خانواده بيان نمايد 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مسائل ومشكلات آموزش برنامه هاي تنظيم خانواده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اولويتهاي بهداشتي درايران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اولويتهاي بهداشتي درايران راليست 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اولويتهاي بهداشتي درگروههاي آسيب پذيرواهميت تعيين اين گروهها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اهميت پيشگيري وكنترل بيماريهاي واگيروغيرواگيرراشرح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اهميت بهداشت مادروكودك رابيان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مراحل مختلف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 xml:space="preserve">MCH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راذكرنمايد.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اهداف آموزش بهداشت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اهميت بهداشت رواني وپيشگيري ازابتلاء به بيماريهاي رواني رابيان كند.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بهداشت حرفه اي وهدف آن رابيان 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بهداشت مدارس واهميت آن راشرح دهد. </w:t>
      </w:r>
    </w:p>
    <w:p w:rsidR="000922DA" w:rsidRPr="009131F2" w:rsidRDefault="000922DA" w:rsidP="000922DA">
      <w:pPr>
        <w:tabs>
          <w:tab w:val="num" w:pos="648"/>
        </w:tabs>
        <w:spacing w:after="0" w:line="360" w:lineRule="auto"/>
        <w:ind w:left="360" w:hanging="72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Wingdings" w:eastAsia="Wingdings" w:hAnsi="Wingdings" w:cs="B Lotus"/>
          <w:b/>
          <w:bCs/>
          <w:color w:val="000000"/>
          <w:sz w:val="16"/>
          <w:szCs w:val="18"/>
        </w:rPr>
        <w:t></w:t>
      </w:r>
      <w:r w:rsidRPr="009131F2">
        <w:rPr>
          <w:rFonts w:ascii="Times New Roman" w:eastAsia="Wingdings" w:hAnsi="Times New Roman" w:cs="Times New Roman"/>
          <w:b/>
          <w:bCs/>
          <w:color w:val="000000"/>
          <w:sz w:val="14"/>
          <w:szCs w:val="14"/>
          <w:rtl/>
        </w:rPr>
        <w:t>        </w:t>
      </w:r>
      <w:r w:rsidRPr="009131F2">
        <w:rPr>
          <w:rFonts w:ascii="Times New Roman" w:eastAsia="Wingdings" w:hAnsi="Times New Roman" w:cs="B Lotus"/>
          <w:b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كاربردفرآيندپرستاري دربهداشت </w:t>
      </w:r>
      <w:proofErr w:type="gram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جامعه :</w:t>
      </w:r>
      <w:proofErr w:type="gram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اهميت فرآيندپرستاري دربهداشت جامعه رابيان نمايد. 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خصوصيات فرآيندپرستاري بهداشت جامعه راذكر نمائيد.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مراحل فرآيندپرستاري بهداشت جامعه راشرح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روشهاي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Assessment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دربهداشت جامعه راتوضيح دهد.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اصول وخصوصيات صحيح تشخيص پرستاري راذكرنمايد.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lastRenderedPageBreak/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مراحل برنامه ريزي يا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Planning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رابيان نمايد. 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>راهكارهاي برنامه هاي اجرايي جهت ايجادتغييروكاهش مقاومت درجامعه راذكرنمايد.</w:t>
      </w:r>
    </w:p>
    <w:p w:rsidR="000922DA" w:rsidRPr="009131F2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ahoma" w:hAnsi="Tahoma" w:cs="B Lotus"/>
          <w:bCs/>
          <w:color w:val="000000"/>
          <w:sz w:val="26"/>
          <w:szCs w:val="18"/>
          <w:rtl/>
        </w:rPr>
        <w:t>-</w:t>
      </w:r>
      <w:r w:rsidRPr="009131F2">
        <w:rPr>
          <w:rFonts w:ascii="Times New Roman" w:eastAsia="Tahoma" w:hAnsi="Times New Roman" w:cs="Times New Roman"/>
          <w:bCs/>
          <w:color w:val="000000"/>
          <w:sz w:val="14"/>
          <w:szCs w:val="14"/>
          <w:rtl/>
        </w:rPr>
        <w:t>         </w:t>
      </w:r>
      <w:r w:rsidRPr="009131F2">
        <w:rPr>
          <w:rFonts w:ascii="Times New Roman" w:eastAsia="Tahoma" w:hAnsi="Times New Roman" w:cs="B Lotus"/>
          <w:bCs/>
          <w:color w:val="000000"/>
          <w:sz w:val="14"/>
          <w:szCs w:val="14"/>
          <w:rtl/>
        </w:rPr>
        <w:t xml:space="preserve">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روش آموزش : </w:t>
      </w:r>
    </w:p>
    <w:p w:rsidR="000922DA" w:rsidRPr="009131F2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</w:pP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سخنراني بااستفاده ازوسايل كمك آموزشي(اورهد- فيلم آموزشي ) وبخشي ازكلاس بصورت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 xml:space="preserve">   group </w:t>
      </w:r>
      <w:proofErr w:type="spellStart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Discnssion</w:t>
      </w:r>
      <w:proofErr w:type="spellEnd"/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برگزارميشود.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بخشي ازكلاسي نيزبه منظورتاكيدبرآموزش ويادگيري دانشجو 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</w:rPr>
        <w:t>–</w:t>
      </w:r>
      <w:r w:rsidRPr="009131F2">
        <w:rPr>
          <w:rFonts w:ascii="Tahoma" w:eastAsia="Times New Roman" w:hAnsi="Tahoma" w:cs="B Lotus"/>
          <w:b/>
          <w:bCs/>
          <w:color w:val="000000"/>
          <w:sz w:val="18"/>
          <w:szCs w:val="18"/>
          <w:rtl/>
          <w:lang w:bidi="ar-SA"/>
        </w:rPr>
        <w:t xml:space="preserve"> محوروافزايش مشاركت دانشجويان دربحثهاي كلاسي به پرسش وپاسخ اختصاص داده ميشود. </w:t>
      </w:r>
    </w:p>
    <w:p w:rsidR="000922DA" w:rsidRPr="0025354E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8"/>
          <w:szCs w:val="28"/>
          <w:u w:val="single"/>
          <w:rtl/>
          <w:lang w:bidi="ar-SA"/>
        </w:rPr>
      </w:pPr>
      <w:r w:rsidRPr="0025354E">
        <w:rPr>
          <w:rFonts w:ascii="Tahoma" w:eastAsia="Times New Roman" w:hAnsi="Tahoma" w:cs="B Lotus"/>
          <w:b/>
          <w:bCs/>
          <w:color w:val="000000"/>
          <w:sz w:val="28"/>
          <w:szCs w:val="28"/>
          <w:u w:val="single"/>
          <w:rtl/>
          <w:lang w:bidi="ar-SA"/>
        </w:rPr>
        <w:t xml:space="preserve">شرايط اجراء :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امكانات آموزشي بخش : كلاس درس </w:t>
      </w:r>
    </w:p>
    <w:p w:rsidR="000922DA" w:rsidRPr="004E4D19" w:rsidRDefault="000922DA" w:rsidP="00BE2709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وسايل وتسهيلات كمك آموزشي : (</w:t>
      </w:r>
      <w:r w:rsidR="00BE2709" w:rsidRPr="004E4D19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وایت برد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، </w:t>
      </w:r>
      <w:r w:rsidR="00BE2709" w:rsidRPr="004E4D19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دیتا پرژکتور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)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آموزش دهنده : </w:t>
      </w:r>
    </w:p>
    <w:p w:rsidR="000922DA" w:rsidRPr="004E4D19" w:rsidRDefault="000922DA" w:rsidP="004E4D19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="004E4D19" w:rsidRPr="004E4D19">
        <w:rPr>
          <w:rFonts w:ascii="Times New Roman" w:eastAsia="Tahoma" w:hAnsi="Times New Roman" w:cs="B Lotus" w:hint="cs"/>
          <w:bCs/>
          <w:color w:val="FF0000"/>
          <w:sz w:val="20"/>
          <w:szCs w:val="20"/>
          <w:rtl/>
        </w:rPr>
        <w:t>شریعتی- عضو هیئات علمی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منابع اصلي درس: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پرستاري بهداشت جامعه استنهپ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</w:rPr>
        <w:t>–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 لانكستر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درسنامه پزشكي اجتماعي وطب پيشگيري جلدهاي 4-1  حسن شجاعي تهراني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نحوه ارزشيابي :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ارزشيابي بصورت كتبي ، 50 درصدميان ترم و50 درصدپايان ترم + مشاهده استادازميزان مشاركت دانشجودربحثها.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>مقررات :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حداقل نمره قبولي : 10 نمره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FF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FF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FF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>تعداددفعات مجازغيبت دركلاس 17/4 مجموع ساعات تدريس</w:t>
      </w:r>
    </w:p>
    <w:p w:rsidR="000922DA" w:rsidRPr="004E4D19" w:rsidRDefault="000922DA" w:rsidP="00041DB7">
      <w:pPr>
        <w:spacing w:after="0" w:line="360" w:lineRule="auto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جدول زمان بندي درس پرستاري بهداشت جامعه (1)</w:t>
      </w:r>
    </w:p>
    <w:tbl>
      <w:tblPr>
        <w:bidiVisual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134"/>
        <w:gridCol w:w="1134"/>
        <w:gridCol w:w="1701"/>
        <w:gridCol w:w="1560"/>
        <w:gridCol w:w="2552"/>
      </w:tblGrid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سرفصل مطالب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ساعت ارائه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نحوه ارائه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مدرس</w:t>
            </w:r>
            <w:r w:rsidR="000922DA"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امكانات موردنياز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روش ازرشيابي 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تاريخچه بهداشت وپرستاري بهداشت مفاهيم بهداشت ونقشهاي پرستاربهداشت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سخنراني + 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4E4D19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  <w:r w:rsidR="000922DA"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4E4D19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 w:rsidR="004E4D1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 w:rsidR="004E4D19"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عوامل موثربربهداشت (عوامل فرهنگي 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</w:rPr>
              <w:t>–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مذهبي 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</w:rPr>
              <w:t>–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فقر- مهاجرت 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</w:rPr>
              <w:t>–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بيسوادي)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lastRenderedPageBreak/>
              <w:t>سيستم شبكه بهداشت ودرمان درايران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نظامهاي ارائه دهنده خدمات بهداشتي درماني درايران وجهان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سازمانهاي بهداشتي بين المللي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واكسيناسيون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بهداشت مدارس ونقشهاي پرستار بهداشت مدارس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مراقبتهاي بهداشت اوليه 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</w:rPr>
              <w:t>PHC</w:t>
            </w: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نحوه ارتباط بامردم براي ارائه خدمات بهداشتي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فرآيندآموزش بهداشت ( مفاهيم ، اصول وروشها)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مدلهاي آموزش بهداشت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تاثيرآموزش بربرنامه تنظيم خانواده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اولويتهاي بهداشتي درايران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  <w:tr w:rsidR="000922DA" w:rsidRPr="004E4D19" w:rsidTr="009131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كاربردفرآيندپرستاري دربهداشت جامعه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سخنراني +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پرسش وپاسخ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C731CC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شریعتی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4E4D19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كلاس درس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وایت برد - دیتاپرژکتور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آزمون كتبي سوالات شفاهي </w:t>
            </w:r>
          </w:p>
          <w:p w:rsidR="000922DA" w:rsidRPr="004E4D19" w:rsidRDefault="000922DA" w:rsidP="000922DA">
            <w:pPr>
              <w:spacing w:after="0" w:line="360" w:lineRule="auto"/>
              <w:jc w:val="center"/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E4D19">
              <w:rPr>
                <w:rFonts w:ascii="Tahoma" w:eastAsia="Times New Roman" w:hAnsi="Tahoma" w:cs="B Lotu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مشاركت دانشجو</w:t>
            </w:r>
          </w:p>
        </w:tc>
      </w:tr>
    </w:tbl>
    <w:p w:rsidR="000922DA" w:rsidRPr="004E4D19" w:rsidRDefault="000922DA" w:rsidP="000922DA">
      <w:pPr>
        <w:spacing w:after="0" w:line="360" w:lineRule="auto"/>
        <w:jc w:val="center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</w:p>
    <w:p w:rsidR="000922DA" w:rsidRPr="0025354E" w:rsidRDefault="000922DA" w:rsidP="000922DA">
      <w:pPr>
        <w:spacing w:after="0" w:line="360" w:lineRule="auto"/>
        <w:jc w:val="center"/>
        <w:rPr>
          <w:rFonts w:ascii="Tahoma" w:eastAsia="Times New Roman" w:hAnsi="Tahoma" w:cs="B Lotus"/>
          <w:b/>
          <w:bCs/>
          <w:color w:val="000000"/>
          <w:sz w:val="20"/>
          <w:szCs w:val="20"/>
          <w:u w:val="single"/>
          <w:rtl/>
          <w:lang w:bidi="ar-SA"/>
        </w:rPr>
      </w:pPr>
    </w:p>
    <w:p w:rsidR="000922DA" w:rsidRPr="0025354E" w:rsidRDefault="000922DA" w:rsidP="000922DA">
      <w:pPr>
        <w:spacing w:after="0" w:line="360" w:lineRule="auto"/>
        <w:outlineLvl w:val="0"/>
        <w:rPr>
          <w:rFonts w:ascii="Tahoma" w:eastAsia="Times New Roman" w:hAnsi="Tahoma" w:cs="B Lotus"/>
          <w:b/>
          <w:bCs/>
          <w:color w:val="FF0000"/>
          <w:kern w:val="36"/>
          <w:sz w:val="20"/>
          <w:szCs w:val="20"/>
          <w:u w:val="single"/>
          <w:rtl/>
          <w:lang w:bidi="ar-SA"/>
        </w:rPr>
      </w:pPr>
      <w:r w:rsidRPr="0025354E">
        <w:rPr>
          <w:rFonts w:ascii="Tahoma" w:eastAsia="Times New Roman" w:hAnsi="Tahoma" w:cs="B Lotus"/>
          <w:b/>
          <w:bCs/>
          <w:color w:val="FF0000"/>
          <w:kern w:val="36"/>
          <w:sz w:val="20"/>
          <w:szCs w:val="20"/>
          <w:u w:val="single"/>
          <w:rtl/>
          <w:lang w:bidi="ar-SA"/>
        </w:rPr>
        <w:lastRenderedPageBreak/>
        <w:t>نمونه يك طرح درس</w:t>
      </w:r>
    </w:p>
    <w:p w:rsidR="000922DA" w:rsidRPr="00C731CC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</w:rPr>
      </w:pPr>
    </w:p>
    <w:p w:rsidR="000922DA" w:rsidRPr="00C731CC" w:rsidRDefault="000922DA" w:rsidP="00F0223F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lang w:bidi="ar-SA"/>
        </w:rPr>
      </w:pP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سال تحصيلي : </w:t>
      </w:r>
      <w:r w:rsidR="00C731CC" w:rsidRPr="00C731CC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 xml:space="preserve"> 9</w:t>
      </w:r>
      <w:r w:rsidR="00F0223F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>1</w:t>
      </w:r>
      <w:r w:rsidR="00C731CC" w:rsidRPr="00C731CC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 xml:space="preserve"> - </w:t>
      </w:r>
      <w:r w:rsidR="00F0223F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>90</w:t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  <w:t xml:space="preserve">تاريخ ارائه درس: </w:t>
      </w:r>
      <w:r w:rsidR="001D5AB8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 xml:space="preserve"> </w:t>
      </w:r>
      <w:r w:rsidR="00F0223F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>یک شنبه ها 8 صبح</w:t>
      </w:r>
    </w:p>
    <w:p w:rsidR="000922DA" w:rsidRPr="00C731CC" w:rsidRDefault="000922DA" w:rsidP="001D5AB8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>ترم     :</w:t>
      </w:r>
      <w:r w:rsidR="001D5AB8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 xml:space="preserve"> دوم</w:t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="001D5AB8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 xml:space="preserve">                </w:t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تعداددانشجو      : </w:t>
      </w:r>
    </w:p>
    <w:p w:rsidR="000922DA" w:rsidRPr="00C731CC" w:rsidRDefault="000922DA" w:rsidP="001D5AB8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>نام واحد: پرستاري بهداشت جامعه (1)</w:t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ab/>
      </w:r>
      <w:r w:rsidR="001D5AB8">
        <w:rPr>
          <w:rFonts w:ascii="Tahoma" w:eastAsia="Times New Roman" w:hAnsi="Tahoma" w:cs="B Lotus" w:hint="cs"/>
          <w:b/>
          <w:bCs/>
          <w:color w:val="FF0000"/>
          <w:sz w:val="20"/>
          <w:szCs w:val="20"/>
          <w:rtl/>
          <w:lang w:bidi="ar-SA"/>
        </w:rPr>
        <w:t xml:space="preserve">                               </w:t>
      </w: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>مدت كلاس    : 2 ساعت</w:t>
      </w:r>
    </w:p>
    <w:p w:rsidR="000922DA" w:rsidRPr="00C731CC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>مدت زمان ارائه درس : 34 ساعت</w:t>
      </w:r>
    </w:p>
    <w:p w:rsidR="000922DA" w:rsidRPr="00C731CC" w:rsidRDefault="000922DA" w:rsidP="001D5AB8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</w:pPr>
      <w:r w:rsidRPr="00C731CC">
        <w:rPr>
          <w:rFonts w:ascii="Tahoma" w:eastAsia="Times New Roman" w:hAnsi="Tahoma" w:cs="B Lotus"/>
          <w:b/>
          <w:bCs/>
          <w:color w:val="FF0000"/>
          <w:sz w:val="20"/>
          <w:szCs w:val="20"/>
          <w:rtl/>
          <w:lang w:bidi="ar-SA"/>
        </w:rPr>
        <w:t xml:space="preserve">منبع : پرستاري بهداشت جامعه </w:t>
      </w:r>
    </w:p>
    <w:p w:rsidR="000922DA" w:rsidRPr="004E4D19" w:rsidRDefault="000922DA" w:rsidP="00111667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امكانات : </w:t>
      </w:r>
      <w:r w:rsidR="00111667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کلاس درس - دیتا پرژکتور- اور هد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</w:t>
      </w:r>
    </w:p>
    <w:p w:rsidR="000922DA" w:rsidRPr="004E4D19" w:rsidRDefault="000922DA" w:rsidP="00FD6BF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عنوان درس : </w:t>
      </w:r>
      <w:r w:rsidR="00FD6BFA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واکسیناسیون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</w:t>
      </w:r>
    </w:p>
    <w:p w:rsidR="000922DA" w:rsidRPr="004E4D19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اهداف آموزشي : دانشجودرپايان اين درس بايدقادرباشد. </w:t>
      </w:r>
    </w:p>
    <w:p w:rsidR="000922DA" w:rsidRPr="004E4D19" w:rsidRDefault="000922DA" w:rsidP="00FD6BF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اهميت </w:t>
      </w:r>
      <w:r w:rsidR="00FD6BFA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واکسیناسیون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دربهداشت جامعه رابيان نمايد.</w:t>
      </w:r>
    </w:p>
    <w:p w:rsidR="000922DA" w:rsidRPr="004E4D19" w:rsidRDefault="000922DA" w:rsidP="00FD6BF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خصوصيات </w:t>
      </w:r>
      <w:r w:rsidR="00FD6BFA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واکسنها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راذكرنمايد. </w:t>
      </w:r>
    </w:p>
    <w:p w:rsidR="000922DA" w:rsidRPr="004E4D19" w:rsidRDefault="000922DA" w:rsidP="00FD6BF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مراحل فرآيند</w:t>
      </w:r>
      <w:r w:rsidR="00FD6BFA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بکارگیری واکسن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راشرح دهد. </w:t>
      </w:r>
    </w:p>
    <w:p w:rsidR="000922DA" w:rsidRPr="004E4D19" w:rsidRDefault="000922DA" w:rsidP="00FD6BF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روشهاي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 xml:space="preserve">Assessment </w:t>
      </w:r>
      <w:r w:rsidR="00FD6BFA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قبل از تزریق واکسن را بیان نماید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راتوضيح دهد. </w:t>
      </w:r>
    </w:p>
    <w:p w:rsidR="000922DA" w:rsidRPr="004E4D19" w:rsidRDefault="000922DA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-مراحل برنامه ريزي يا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 xml:space="preserve">Planning </w:t>
      </w:r>
      <w:r w:rsidR="00FD6BFA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در انجام واکسیناسیون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را بيان نمايد. </w:t>
      </w:r>
    </w:p>
    <w:p w:rsidR="000922DA" w:rsidRPr="004E4D19" w:rsidRDefault="000922DA" w:rsidP="00FD6BF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راهكارهاي برنامه هاي اجرايي جهت ايجاد</w:t>
      </w:r>
      <w:r w:rsidR="00FD6BFA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کاهش درد، عوارض ، تب  و ...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راذكرنمايد.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روش آموزش : سخنراني ، پرسش وپاسخ </w:t>
      </w:r>
    </w:p>
    <w:p w:rsidR="000922DA" w:rsidRPr="004E4D19" w:rsidRDefault="000922DA" w:rsidP="000922DA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روش اجرا: </w:t>
      </w:r>
    </w:p>
    <w:p w:rsidR="000922DA" w:rsidRPr="004E4D19" w:rsidRDefault="00C371ED" w:rsidP="00EF31AC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اهميت 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واکسیناسیون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دربهداشت جامعه رابيان نمايد.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EF31AC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20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دقيقه </w:t>
      </w:r>
    </w:p>
    <w:p w:rsidR="000922DA" w:rsidRPr="004E4D19" w:rsidRDefault="000922DA" w:rsidP="00C371ED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            </w:t>
      </w:r>
    </w:p>
    <w:p w:rsidR="000922DA" w:rsidRPr="004E4D19" w:rsidRDefault="00C371ED" w:rsidP="00DF1BBB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خصوصيات 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واکسنها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راذكرنمايد. 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 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 xml:space="preserve">            </w:t>
      </w:r>
      <w:r w:rsidR="00EF31AC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</w:rPr>
        <w:t>1</w:t>
      </w:r>
      <w:r w:rsidR="00DF1BBB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</w:rPr>
        <w:t>0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دقيقه</w:t>
      </w:r>
    </w:p>
    <w:p w:rsidR="000922DA" w:rsidRPr="004E4D19" w:rsidRDefault="00C371ED" w:rsidP="00DF1BBB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مراحل فرآيند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بکارگیری واکسن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راشرح دهد. 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  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  <w:t>1</w:t>
      </w:r>
      <w:r w:rsidR="00DF1BBB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0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دقيقه</w:t>
      </w:r>
    </w:p>
    <w:p w:rsidR="000922DA" w:rsidRPr="004E4D19" w:rsidRDefault="00C371ED" w:rsidP="00C371ED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روشهاي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 xml:space="preserve">Assessment 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قبل از تزریق واکسن را بیان نماید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راتوضيح دهد.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  <w:t xml:space="preserve">15 دقيقه </w:t>
      </w:r>
    </w:p>
    <w:p w:rsidR="000922DA" w:rsidRPr="004E4D19" w:rsidRDefault="00C371ED" w:rsidP="00DF1BBB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مراحل برنامه ريزي يا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 xml:space="preserve">Planning 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در انجام واکسیناسیون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را بيان نمايد.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                 1</w:t>
      </w:r>
      <w:r w:rsidR="00DF1BBB"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>0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دقيقه </w:t>
      </w:r>
    </w:p>
    <w:p w:rsidR="000922DA" w:rsidRPr="004E4D19" w:rsidRDefault="00EF31AC" w:rsidP="00EF31AC">
      <w:pPr>
        <w:tabs>
          <w:tab w:val="num" w:pos="360"/>
        </w:tabs>
        <w:spacing w:after="0" w:line="360" w:lineRule="auto"/>
        <w:ind w:left="360" w:hanging="360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ahoma" w:hAnsi="Tahoma" w:cs="B Lotus"/>
          <w:bCs/>
          <w:color w:val="000000"/>
          <w:sz w:val="20"/>
          <w:szCs w:val="20"/>
          <w:rtl/>
        </w:rPr>
        <w:t>-</w:t>
      </w:r>
      <w:r w:rsidRPr="004E4D19">
        <w:rPr>
          <w:rFonts w:ascii="Times New Roman" w:eastAsia="Tahoma" w:hAnsi="Times New Roman" w:cs="Times New Roman"/>
          <w:bCs/>
          <w:color w:val="000000"/>
          <w:sz w:val="20"/>
          <w:szCs w:val="20"/>
          <w:rtl/>
        </w:rPr>
        <w:t>         </w:t>
      </w:r>
      <w:r w:rsidRPr="004E4D19">
        <w:rPr>
          <w:rFonts w:ascii="Times New Roman" w:eastAsia="Tahoma" w:hAnsi="Times New Roman" w:cs="B Lotus"/>
          <w:bCs/>
          <w:color w:val="000000"/>
          <w:sz w:val="20"/>
          <w:szCs w:val="20"/>
          <w:rtl/>
        </w:rPr>
        <w:t xml:space="preserve">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>راهكارهاي برنامه هاي اجرايي جهت ايجاد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کاهش درد، عوارض ، تب  و ... </w:t>
      </w: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راذكرنمايد. </w:t>
      </w:r>
      <w:r>
        <w:rPr>
          <w:rFonts w:ascii="Tahoma" w:eastAsia="Times New Roman" w:hAnsi="Tahoma" w:cs="B Lotus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 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 xml:space="preserve">           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15 دقيقه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  <w:t xml:space="preserve">   </w:t>
      </w:r>
      <w:r w:rsidR="000922DA"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  <w:t xml:space="preserve"> </w:t>
      </w:r>
    </w:p>
    <w:p w:rsidR="000922DA" w:rsidRPr="009131F2" w:rsidRDefault="000922DA" w:rsidP="00C371ED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</w:pPr>
      <w:r w:rsidRPr="004E4D19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lastRenderedPageBreak/>
        <w:t>جمع بندي وخلاصه مطالب جلسه +پرسش وپاسخ</w:t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  <w:t xml:space="preserve">  </w:t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  <w:t xml:space="preserve">     </w:t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</w:rPr>
        <w:t xml:space="preserve">  </w:t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 xml:space="preserve"> 10 دقيقه</w:t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  <w:r w:rsidRPr="009131F2">
        <w:rPr>
          <w:rFonts w:ascii="Tahoma" w:eastAsia="Times New Roman" w:hAnsi="Tahoma" w:cs="B Lotus"/>
          <w:b/>
          <w:bCs/>
          <w:color w:val="000000"/>
          <w:sz w:val="20"/>
          <w:szCs w:val="20"/>
          <w:rtl/>
          <w:lang w:bidi="ar-SA"/>
        </w:rPr>
        <w:tab/>
      </w:r>
    </w:p>
    <w:p w:rsidR="000922DA" w:rsidRPr="0025354E" w:rsidRDefault="00454DEC" w:rsidP="000922DA">
      <w:pPr>
        <w:spacing w:after="0" w:line="360" w:lineRule="auto"/>
        <w:jc w:val="lowKashida"/>
        <w:rPr>
          <w:rFonts w:ascii="Tahoma" w:eastAsia="Times New Roman" w:hAnsi="Tahoma" w:cs="B Lotus"/>
          <w:b/>
          <w:bCs/>
          <w:color w:val="FF0000"/>
          <w:sz w:val="32"/>
          <w:szCs w:val="32"/>
          <w:u w:val="single"/>
          <w:rtl/>
          <w:lang w:bidi="ar-SA"/>
        </w:rPr>
      </w:pPr>
      <w:r w:rsidRPr="0025354E">
        <w:rPr>
          <w:rFonts w:ascii="Tahoma" w:eastAsia="Times New Roman" w:hAnsi="Tahoma" w:cs="B Lotus" w:hint="cs"/>
          <w:b/>
          <w:bCs/>
          <w:color w:val="FF0000"/>
          <w:sz w:val="32"/>
          <w:szCs w:val="32"/>
          <w:u w:val="single"/>
          <w:rtl/>
          <w:lang w:bidi="ar-SA"/>
        </w:rPr>
        <w:t>منابع مطالعه:</w:t>
      </w:r>
    </w:p>
    <w:p w:rsidR="002867CD" w:rsidRPr="00845D4E" w:rsidRDefault="002867CD" w:rsidP="002867CD">
      <w:pPr>
        <w:spacing w:before="100" w:beforeAutospacing="1" w:after="100" w:afterAutospacing="1" w:line="70" w:lineRule="atLeast"/>
        <w:jc w:val="both"/>
        <w:rPr>
          <w:rFonts w:cs="B Zar"/>
          <w:b/>
          <w:bCs/>
          <w:rtl/>
        </w:rPr>
      </w:pPr>
      <w:r w:rsidRPr="00845D4E">
        <w:rPr>
          <w:rFonts w:ascii="Tahoma" w:hAnsi="Tahoma" w:cs="B Zar"/>
          <w:b/>
          <w:bCs/>
          <w:color w:val="008000"/>
          <w:rtl/>
        </w:rPr>
        <w:t>منابع اصلی درس</w:t>
      </w:r>
      <w:r w:rsidRPr="00845D4E">
        <w:rPr>
          <w:rFonts w:cs="B Zar" w:hint="cs"/>
          <w:b/>
          <w:bCs/>
          <w:rtl/>
        </w:rPr>
        <w:t xml:space="preserve">: </w:t>
      </w:r>
    </w:p>
    <w:p w:rsidR="002867CD" w:rsidRPr="004D1B34" w:rsidRDefault="002867CD" w:rsidP="002867CD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cs="B Zar"/>
          <w:rtl/>
        </w:rPr>
      </w:pPr>
      <w:r w:rsidRPr="004D1B34">
        <w:rPr>
          <w:rFonts w:cs="B Zar"/>
          <w:rtl/>
        </w:rPr>
        <w:t>ايلدري آبادي اسحاق پرستاري بهداشت جامعه  1و2و3 نشر جامعه نگر  138</w:t>
      </w:r>
      <w:r w:rsidRPr="004D1B34">
        <w:rPr>
          <w:rFonts w:cs="B Zar" w:hint="cs"/>
          <w:rtl/>
        </w:rPr>
        <w:t>5</w:t>
      </w:r>
      <w:r w:rsidRPr="004D1B34">
        <w:rPr>
          <w:rFonts w:cs="B Zar"/>
          <w:rtl/>
        </w:rPr>
        <w:t>.</w:t>
      </w:r>
    </w:p>
    <w:p w:rsidR="002867CD" w:rsidRPr="004D1B34" w:rsidRDefault="002867CD" w:rsidP="002867CD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cs="B Zar"/>
          <w:rtl/>
        </w:rPr>
      </w:pPr>
      <w:r w:rsidRPr="004D1B34">
        <w:rPr>
          <w:rFonts w:cs="B Zar"/>
          <w:rtl/>
        </w:rPr>
        <w:t>جديد ميلاني مريم وهمكاران پرستاري بهداشت جامعه 1و2و3  نشر انديشه 1383.</w:t>
      </w:r>
    </w:p>
    <w:p w:rsidR="002867CD" w:rsidRPr="004D1B34" w:rsidRDefault="002867CD" w:rsidP="002867CD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cs="B Zar"/>
          <w:rtl/>
        </w:rPr>
      </w:pPr>
      <w:r w:rsidRPr="004D1B34">
        <w:rPr>
          <w:rFonts w:cs="B Zar"/>
          <w:rtl/>
        </w:rPr>
        <w:t xml:space="preserve">عباسي فاطمه ، پرستاري بهداشت جامعه (1) انتشارات بشري </w:t>
      </w:r>
      <w:r w:rsidRPr="004D1B34">
        <w:rPr>
          <w:rFonts w:cs="B Zar" w:hint="cs"/>
          <w:rtl/>
        </w:rPr>
        <w:t>1385</w:t>
      </w:r>
      <w:r w:rsidRPr="004D1B34">
        <w:rPr>
          <w:rFonts w:cs="B Zar"/>
          <w:rtl/>
        </w:rPr>
        <w:t>.</w:t>
      </w:r>
    </w:p>
    <w:p w:rsidR="002867CD" w:rsidRPr="004D1B34" w:rsidRDefault="002867CD" w:rsidP="002867CD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cs="B Zar"/>
          <w:rtl/>
        </w:rPr>
      </w:pPr>
      <w:r w:rsidRPr="004D1B34">
        <w:rPr>
          <w:rFonts w:cs="B Zar"/>
          <w:rtl/>
        </w:rPr>
        <w:t>حلم سرشت ودلپيشه پرستاري بهداشت جامعه 1و2و3 انتشارت چهر 13</w:t>
      </w:r>
      <w:r w:rsidRPr="004D1B34">
        <w:rPr>
          <w:rFonts w:cs="B Zar" w:hint="cs"/>
          <w:rtl/>
        </w:rPr>
        <w:t>8</w:t>
      </w:r>
      <w:r w:rsidRPr="004D1B34">
        <w:rPr>
          <w:rFonts w:cs="B Zar"/>
          <w:rtl/>
        </w:rPr>
        <w:t>6.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5.- عبدلي نوشين پرستاري بهداشت جامعه (1) نشر چراغ دانش 1383.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6-آني مك موري پرستاري بهداشت جامعه ترجمه آمنه انوشه  وهمكاران نشر ارجمند 13</w:t>
      </w:r>
      <w:r w:rsidRPr="004D1B34">
        <w:rPr>
          <w:rFonts w:cs="B Zar" w:hint="cs"/>
          <w:rtl/>
        </w:rPr>
        <w:t>82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7- محمدي رخشنده پرستاري بهداشت جامعه نشر بشري 1379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8- آذر گشب اذن ا</w:t>
      </w:r>
      <w:r w:rsidRPr="004D1B34">
        <w:rPr>
          <w:rFonts w:cs="B Zar"/>
        </w:rPr>
        <w:t>…</w:t>
      </w:r>
      <w:r w:rsidRPr="004D1B34">
        <w:rPr>
          <w:rFonts w:cs="B Zar"/>
          <w:rtl/>
        </w:rPr>
        <w:t xml:space="preserve"> اصول خدمات بهداشتي انتشارات لادن 13</w:t>
      </w:r>
      <w:r w:rsidRPr="004D1B34">
        <w:rPr>
          <w:rFonts w:cs="B Zar" w:hint="cs"/>
          <w:rtl/>
        </w:rPr>
        <w:t>8</w:t>
      </w:r>
      <w:r w:rsidRPr="004D1B34">
        <w:rPr>
          <w:rFonts w:cs="B Zar"/>
          <w:rtl/>
        </w:rPr>
        <w:t>5</w:t>
      </w:r>
    </w:p>
    <w:p w:rsidR="00FC46AE" w:rsidRDefault="002867CD" w:rsidP="002867CD">
      <w:pPr>
        <w:rPr>
          <w:rFonts w:cs="B Lotus"/>
          <w:sz w:val="20"/>
          <w:szCs w:val="20"/>
          <w:rtl/>
        </w:rPr>
      </w:pPr>
      <w:r w:rsidRPr="004D1B34">
        <w:rPr>
          <w:rFonts w:cs="B Zar"/>
          <w:rtl/>
        </w:rPr>
        <w:t>9-مير حسيني غلامرضا اصول خدمات بهداشتي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10- مولوي محمدعلي و گيتي ثمر بهداشت همگاني انتشار چهر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11-محسني منوچهر مباني آموزش بهداشت انتشارات طهوري.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12- حلم سرشت ودلپيشه اصول بهداشت محيط انتشارات چهر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13-كارن گلاز فرانسيس وماركوس لوئيس باربارا رايمر رفتار بهداشتي وآموزش بهداشت ترجمه فروغ شفيعي نشر لادن جلد (1) 1376.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14-اج .ا. والدرون بهداشت شغلي وطب كار علي صادقي حسن آبادي  انتشارات نويد 13</w:t>
      </w:r>
      <w:r w:rsidRPr="004D1B34">
        <w:rPr>
          <w:rFonts w:cs="B Zar" w:hint="cs"/>
          <w:rtl/>
        </w:rPr>
        <w:t>8</w:t>
      </w:r>
      <w:r w:rsidRPr="004D1B34">
        <w:rPr>
          <w:rFonts w:cs="B Zar"/>
          <w:rtl/>
        </w:rPr>
        <w:t>0</w:t>
      </w:r>
    </w:p>
    <w:p w:rsidR="002867CD" w:rsidRPr="004D1B34" w:rsidRDefault="002867CD" w:rsidP="002867CD">
      <w:pPr>
        <w:rPr>
          <w:rFonts w:cs="B Zar"/>
          <w:rtl/>
        </w:rPr>
      </w:pPr>
      <w:r w:rsidRPr="004D1B34">
        <w:rPr>
          <w:rFonts w:cs="B Zar"/>
          <w:rtl/>
        </w:rPr>
        <w:t>15-نوري محمرضا بهداشت مدارس نشر واقفي 16-نوري محمرضا بهداشت  مادران نوزادان انتشارات سحوري.</w:t>
      </w:r>
    </w:p>
    <w:p w:rsidR="002867CD" w:rsidRPr="004D1B34" w:rsidRDefault="002867CD" w:rsidP="002867CD">
      <w:pPr>
        <w:pBdr>
          <w:bottom w:val="single" w:sz="6" w:space="1" w:color="auto"/>
        </w:pBdr>
        <w:rPr>
          <w:rFonts w:cs="B Zar"/>
          <w:rtl/>
        </w:rPr>
      </w:pPr>
      <w:r w:rsidRPr="004D1B34">
        <w:rPr>
          <w:rFonts w:cs="B Zar"/>
          <w:rtl/>
        </w:rPr>
        <w:t>17- جي ا. پارك و پارك درسنامه پزشكي اجتماعي ، كليات خدمات بهداشتي  2 ترجمه حسين شجاعي تهراني.</w:t>
      </w:r>
    </w:p>
    <w:p w:rsidR="002867CD" w:rsidRPr="009131F2" w:rsidRDefault="002867CD" w:rsidP="002867CD">
      <w:pPr>
        <w:rPr>
          <w:rFonts w:cs="B Lotus"/>
          <w:sz w:val="20"/>
          <w:szCs w:val="20"/>
        </w:rPr>
      </w:pPr>
    </w:p>
    <w:sectPr w:rsidR="002867CD" w:rsidRPr="009131F2" w:rsidSect="00C86E4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7F6"/>
    <w:multiLevelType w:val="singleLevel"/>
    <w:tmpl w:val="15560D6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2DA"/>
    <w:rsid w:val="000342A3"/>
    <w:rsid w:val="00041DB7"/>
    <w:rsid w:val="000922DA"/>
    <w:rsid w:val="000D749D"/>
    <w:rsid w:val="000E2502"/>
    <w:rsid w:val="00111667"/>
    <w:rsid w:val="00123EAD"/>
    <w:rsid w:val="001948D1"/>
    <w:rsid w:val="001D5AB8"/>
    <w:rsid w:val="0025354E"/>
    <w:rsid w:val="002867CD"/>
    <w:rsid w:val="002E502C"/>
    <w:rsid w:val="00371BEB"/>
    <w:rsid w:val="00376FB6"/>
    <w:rsid w:val="003C7B46"/>
    <w:rsid w:val="0045032D"/>
    <w:rsid w:val="00453AA0"/>
    <w:rsid w:val="00454DEC"/>
    <w:rsid w:val="004D7222"/>
    <w:rsid w:val="004E4D19"/>
    <w:rsid w:val="004F0977"/>
    <w:rsid w:val="00510005"/>
    <w:rsid w:val="00527E1D"/>
    <w:rsid w:val="00593492"/>
    <w:rsid w:val="005D240A"/>
    <w:rsid w:val="00614FF4"/>
    <w:rsid w:val="00616220"/>
    <w:rsid w:val="006668D8"/>
    <w:rsid w:val="00683F50"/>
    <w:rsid w:val="006D01EC"/>
    <w:rsid w:val="00725615"/>
    <w:rsid w:val="00727906"/>
    <w:rsid w:val="00737B6B"/>
    <w:rsid w:val="007D3A83"/>
    <w:rsid w:val="007E06DE"/>
    <w:rsid w:val="007F445D"/>
    <w:rsid w:val="008659E8"/>
    <w:rsid w:val="008A1066"/>
    <w:rsid w:val="009131F2"/>
    <w:rsid w:val="00AC02D2"/>
    <w:rsid w:val="00B011B1"/>
    <w:rsid w:val="00B5048E"/>
    <w:rsid w:val="00BE2709"/>
    <w:rsid w:val="00C371ED"/>
    <w:rsid w:val="00C731CC"/>
    <w:rsid w:val="00C77F79"/>
    <w:rsid w:val="00C86E46"/>
    <w:rsid w:val="00CC313F"/>
    <w:rsid w:val="00CC7AE0"/>
    <w:rsid w:val="00CF4859"/>
    <w:rsid w:val="00D97990"/>
    <w:rsid w:val="00DF1BBB"/>
    <w:rsid w:val="00EF31AC"/>
    <w:rsid w:val="00F0223F"/>
    <w:rsid w:val="00F8073B"/>
    <w:rsid w:val="00FC46AE"/>
    <w:rsid w:val="00FD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AE"/>
    <w:pPr>
      <w:bidi/>
    </w:pPr>
  </w:style>
  <w:style w:type="paragraph" w:styleId="Heading1">
    <w:name w:val="heading 1"/>
    <w:basedOn w:val="Normal"/>
    <w:link w:val="Heading1Char"/>
    <w:uiPriority w:val="9"/>
    <w:qFormat/>
    <w:rsid w:val="000922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2DA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0922DA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922DA"/>
    <w:rPr>
      <w:rFonts w:ascii="Tahoma" w:eastAsia="Times New Roman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0922DA"/>
    <w:rPr>
      <w:b/>
      <w:bCs/>
    </w:rPr>
  </w:style>
  <w:style w:type="table" w:styleId="TableGrid">
    <w:name w:val="Table Grid"/>
    <w:basedOn w:val="TableNormal"/>
    <w:rsid w:val="00CC313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iati138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50</cp:revision>
  <dcterms:created xsi:type="dcterms:W3CDTF">2011-01-05T10:47:00Z</dcterms:created>
  <dcterms:modified xsi:type="dcterms:W3CDTF">2012-01-23T05:21:00Z</dcterms:modified>
</cp:coreProperties>
</file>